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B2632C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632C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78.5pt">
            <v:imagedata r:id="rId5" o:title=""/>
          </v:shape>
        </w:pict>
      </w: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B9F" w:rsidRDefault="00EA4B9F" w:rsidP="007730E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2663C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p w:rsidR="00EA4B9F" w:rsidRPr="00A2663C" w:rsidRDefault="00EA4B9F" w:rsidP="00A266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   Рабочая программа учебного курса «Математика» составлена на основе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A2663C">
          <w:rPr>
            <w:rFonts w:ascii="Times New Roman" w:hAnsi="Times New Roman"/>
            <w:sz w:val="28"/>
            <w:szCs w:val="28"/>
          </w:rPr>
          <w:t>2009 г</w:t>
        </w:r>
      </w:smartTag>
      <w:r w:rsidRPr="00A2663C">
        <w:rPr>
          <w:rFonts w:ascii="Times New Roman" w:hAnsi="Times New Roman"/>
          <w:sz w:val="28"/>
          <w:szCs w:val="28"/>
        </w:rPr>
        <w:t>.,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 -авторской программы курса УМК «Начальная школа 21 века» автор Н.В. Рудницкая. Вентана-Граф, 2012г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i/>
          <w:spacing w:val="-6"/>
          <w:sz w:val="28"/>
          <w:szCs w:val="28"/>
        </w:rPr>
        <w:t>-</w:t>
      </w:r>
      <w:r w:rsidRPr="00A2663C">
        <w:rPr>
          <w:rFonts w:ascii="Times New Roman" w:hAnsi="Times New Roman"/>
          <w:sz w:val="28"/>
          <w:szCs w:val="28"/>
        </w:rPr>
        <w:t>с учётом рекомендаций</w:t>
      </w:r>
      <w:r w:rsidRPr="00A2663C">
        <w:rPr>
          <w:rFonts w:ascii="Times New Roman" w:hAnsi="Times New Roman"/>
          <w:i/>
          <w:sz w:val="28"/>
          <w:szCs w:val="28"/>
        </w:rPr>
        <w:t xml:space="preserve">  </w:t>
      </w:r>
      <w:r w:rsidRPr="00A2663C">
        <w:rPr>
          <w:rStyle w:val="FontStyle13"/>
          <w:rFonts w:ascii="Times New Roman" w:hAnsi="Times New Roman"/>
          <w:i w:val="0"/>
          <w:iCs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A2663C">
        <w:rPr>
          <w:rFonts w:ascii="Times New Roman" w:hAnsi="Times New Roman"/>
          <w:sz w:val="28"/>
          <w:szCs w:val="28"/>
        </w:rPr>
        <w:t>«О преподавании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 xml:space="preserve">предметов </w:t>
      </w:r>
      <w:r w:rsidRPr="00A2663C">
        <w:rPr>
          <w:rFonts w:ascii="Times New Roman" w:hAnsi="Times New Roman"/>
          <w:vanish/>
          <w:sz w:val="28"/>
          <w:szCs w:val="28"/>
        </w:rPr>
        <w:t>усскийкая кии Н. Ф. Ви</w:t>
      </w:r>
      <w:r w:rsidRPr="00A2663C">
        <w:rPr>
          <w:rFonts w:ascii="Times New Roman" w:hAnsi="Times New Roman"/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области». </w:t>
      </w:r>
    </w:p>
    <w:p w:rsidR="00EA4B9F" w:rsidRPr="00A2663C" w:rsidRDefault="00EA4B9F" w:rsidP="00A2663C">
      <w:pPr>
        <w:tabs>
          <w:tab w:val="left" w:leader="dot" w:pos="1465"/>
          <w:tab w:val="left" w:leader="dot" w:pos="1878"/>
          <w:tab w:val="left" w:leader="dot" w:pos="2247"/>
          <w:tab w:val="left" w:leader="dot" w:pos="2310"/>
          <w:tab w:val="left" w:leader="dot" w:pos="2391"/>
          <w:tab w:val="left" w:leader="dot" w:pos="2924"/>
          <w:tab w:val="left" w:leader="dot" w:pos="3001"/>
          <w:tab w:val="left" w:leader="dot" w:pos="3063"/>
          <w:tab w:val="left" w:leader="dot" w:pos="3361"/>
          <w:tab w:val="left" w:leader="dot" w:pos="3428"/>
          <w:tab w:val="left" w:leader="dot" w:pos="3567"/>
          <w:tab w:val="left" w:leader="dot" w:pos="3639"/>
          <w:tab w:val="left" w:leader="dot" w:pos="3682"/>
          <w:tab w:val="left" w:leader="dot" w:pos="3730"/>
          <w:tab w:val="left" w:leader="dot" w:pos="3764"/>
          <w:tab w:val="left" w:leader="dot" w:pos="3836"/>
        </w:tabs>
        <w:spacing w:after="0" w:line="240" w:lineRule="auto"/>
        <w:ind w:firstLine="34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A4B9F" w:rsidRPr="00A2663C" w:rsidRDefault="00EA4B9F" w:rsidP="00A2663C">
      <w:pPr>
        <w:tabs>
          <w:tab w:val="left" w:leader="dot" w:pos="1465"/>
          <w:tab w:val="left" w:leader="dot" w:pos="1878"/>
          <w:tab w:val="left" w:leader="dot" w:pos="2247"/>
          <w:tab w:val="left" w:leader="dot" w:pos="2310"/>
          <w:tab w:val="left" w:leader="dot" w:pos="2391"/>
          <w:tab w:val="left" w:leader="dot" w:pos="2924"/>
          <w:tab w:val="left" w:leader="dot" w:pos="3001"/>
          <w:tab w:val="left" w:leader="dot" w:pos="3063"/>
          <w:tab w:val="left" w:leader="dot" w:pos="3361"/>
          <w:tab w:val="left" w:leader="dot" w:pos="3428"/>
          <w:tab w:val="left" w:leader="dot" w:pos="3567"/>
          <w:tab w:val="left" w:leader="dot" w:pos="3639"/>
          <w:tab w:val="left" w:leader="dot" w:pos="3682"/>
          <w:tab w:val="left" w:leader="dot" w:pos="3730"/>
          <w:tab w:val="left" w:leader="dot" w:pos="3764"/>
          <w:tab w:val="left" w:leader="dot" w:pos="3836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 xml:space="preserve">Важнейшей </w:t>
      </w:r>
      <w:r w:rsidRPr="00A2663C">
        <w:rPr>
          <w:rFonts w:ascii="Times New Roman" w:hAnsi="Times New Roman"/>
          <w:b/>
          <w:sz w:val="28"/>
          <w:szCs w:val="28"/>
        </w:rPr>
        <w:t>задачей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>обучения являются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создание благо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приятных  условий для полноценного математического разви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тия каждого ученика на уровне, соответствующем его возраст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ным особенностям и возможностям, и обеспечение необходимой и достаточной подготовки для даль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нейшего успешного обучения в основной школе.</w:t>
      </w:r>
    </w:p>
    <w:p w:rsidR="00EA4B9F" w:rsidRDefault="00EA4B9F" w:rsidP="00A266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>целей</w:t>
      </w:r>
      <w:r w:rsidRPr="00A2663C">
        <w:rPr>
          <w:rFonts w:ascii="Times New Roman" w:hAnsi="Times New Roman"/>
          <w:sz w:val="28"/>
          <w:szCs w:val="28"/>
          <w:lang w:eastAsia="ru-RU"/>
        </w:rPr>
        <w:t>:</w:t>
      </w:r>
    </w:p>
    <w:p w:rsidR="00EA4B9F" w:rsidRPr="00A2663C" w:rsidRDefault="00EA4B9F" w:rsidP="00A2663C">
      <w:pPr>
        <w:pStyle w:val="a3"/>
        <w:numPr>
          <w:ilvl w:val="0"/>
          <w:numId w:val="7"/>
        </w:numPr>
        <w:tabs>
          <w:tab w:val="left" w:pos="51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мых результатов решения учебных задач;</w:t>
      </w:r>
    </w:p>
    <w:p w:rsidR="00EA4B9F" w:rsidRPr="00A2663C" w:rsidRDefault="00EA4B9F" w:rsidP="00A2663C">
      <w:pPr>
        <w:pStyle w:val="a3"/>
        <w:numPr>
          <w:ilvl w:val="0"/>
          <w:numId w:val="7"/>
        </w:numPr>
        <w:tabs>
          <w:tab w:val="left" w:pos="5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предоставление основ начальных математических зна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и формирование соответствующих умений у младших школьников: решать учебные и практические задачи; вести поиск информации (фактов, сходств, различий, закономер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ностей, оснований для упорядочивания и классификации ма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тематических объектов); измерять наиболее распространён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ные в практике величины; применять алгоритмы арифмети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ческих действий для вычислений; узнавать в окружающих предметах знакомые геометрические фигуры, выполнять не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сложные геометрические построения;</w:t>
      </w:r>
    </w:p>
    <w:p w:rsidR="00EA4B9F" w:rsidRPr="00A2663C" w:rsidRDefault="00EA4B9F" w:rsidP="00A2663C">
      <w:pPr>
        <w:pStyle w:val="a3"/>
        <w:numPr>
          <w:ilvl w:val="0"/>
          <w:numId w:val="7"/>
        </w:numPr>
        <w:tabs>
          <w:tab w:val="left" w:pos="5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реализация воспитательного аспекта обучения: воспита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ние потребности узнавать новое, расширять свои знания,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являть интерес к занятиям математикой, стремиться использо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творение от правильно и хорошо выполненной работы, уметь обнаруживать и оценивать красоту и изящество математиче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ских методов, решений, образов.</w:t>
      </w:r>
    </w:p>
    <w:p w:rsidR="00EA4B9F" w:rsidRPr="00A2663C" w:rsidRDefault="00EA4B9F" w:rsidP="00A2663C">
      <w:pPr>
        <w:tabs>
          <w:tab w:val="left" w:pos="5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Общая характеристика учебного предмета, курса</w:t>
      </w:r>
    </w:p>
    <w:p w:rsidR="00EA4B9F" w:rsidRPr="00A2663C" w:rsidRDefault="00EA4B9F" w:rsidP="00A26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Особенность обучения и начальной школе состоит в том, что именно на данной</w:t>
      </w:r>
      <w:r w:rsidRPr="00A2663C">
        <w:rPr>
          <w:rFonts w:ascii="Times New Roman" w:hAnsi="Times New Roman"/>
          <w:bCs/>
          <w:sz w:val="28"/>
          <w:szCs w:val="28"/>
          <w:lang w:eastAsia="ru-RU"/>
        </w:rPr>
        <w:t xml:space="preserve"> ступени</w:t>
      </w:r>
      <w:r w:rsidRPr="00A2663C">
        <w:rPr>
          <w:rFonts w:ascii="Times New Roman" w:hAnsi="Times New Roman"/>
          <w:iCs/>
          <w:sz w:val="28"/>
          <w:szCs w:val="28"/>
          <w:lang w:eastAsia="ru-RU"/>
        </w:rPr>
        <w:t xml:space="preserve">у </w:t>
      </w:r>
      <w:r w:rsidRPr="00A2663C">
        <w:rPr>
          <w:rFonts w:ascii="Times New Roman" w:hAnsi="Times New Roman"/>
          <w:sz w:val="28"/>
          <w:szCs w:val="28"/>
          <w:lang w:eastAsia="ru-RU"/>
        </w:rPr>
        <w:t>учащихся</w:t>
      </w:r>
      <w:r w:rsidRPr="00A2663C">
        <w:rPr>
          <w:rFonts w:ascii="Times New Roman" w:hAnsi="Times New Roman"/>
          <w:bCs/>
          <w:sz w:val="28"/>
          <w:szCs w:val="28"/>
          <w:lang w:eastAsia="ru-RU"/>
        </w:rPr>
        <w:t xml:space="preserve"> начинается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форми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 xml:space="preserve">рование элементов учебной деятельности.  </w:t>
      </w:r>
      <w:r w:rsidRPr="00A2663C">
        <w:rPr>
          <w:rFonts w:ascii="Times New Roman" w:hAnsi="Times New Roman"/>
          <w:sz w:val="28"/>
          <w:szCs w:val="28"/>
        </w:rPr>
        <w:t>На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основе этой дея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тельности у ребёнка возникают теоретическое 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учения. С учётом сказан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ного в данном курсе в основу отбора содержания обучения по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 xml:space="preserve">ложены </w:t>
      </w: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следующие наиболее важные методические принци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пы: анализ конкретного учебного материала с точки зрения его общеобразовательной ценности и необходимости изуче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ния в начальной школе; возможность широкого применения изучаемого материала на практике; взаимосвязь вводимого ма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териала с ранее изученным; обеспечение преемственности с дошкольной математической подготовкой и содержанием следующей ступени обучения в средней школе; обогащение ма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тематического опыта младших школьников за счёт включения в курс дополнительных вопросов, традиционно не изучавших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ся в начальной школе.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Основу данного курса составляют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отобраны основные понятия, вокруг которых развёртыва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ется всё содержание обучения. Понятийный аппарат включает следующие четыре понятия, вводимые без определений: чис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ло, отношение, величина, геометрическая фигура.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 соответствии с требованиями стандарта начального об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щего образования в современном учебном процессе преду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смотрена работа с информацией (представление, анализ и ин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терпретация данных, чтение диаграмм и пр.). В данном курсе математики этот материал не выделяется в отдельную содер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жательную линию, а регулярно присутствует при изучении программных вопросов, образующих каждую из вышеназван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линий содержания обучения.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Общее содержание обучения математике представлено в программе следующими разделами: «Число и счёт», «Ариф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метические действия и их свойства», «Величины», «Работа с текстовыми задачами», «Геометрические понятия», «Логико- математическая подготовка», «Работа с информацией».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Раскроем основные особенности содержания обучения и методических подходов к реализации этого содержания в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шем курсе.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Формирование первоначальных представлений о натураль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ном числе начинается в 1 классе. При этом последователь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ность изучения материала такова: учащиеся знакомятся с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званиями чисел первых двух десятков, учатся называть их в прямом и в обратном порядке; затем, используя изученную последовательность слов (один, два, три, ... , двадцать), учатся пересчитывать предметы, выражать результат присчитывания числом и записывать его цифрами.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На первом этапе параллельно с формированием умения пе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ресчитывать предметы начинается подготовка к решению арифметических задач, основанная на выполнении практиче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ских действий с множествами предметов. При этом арифмети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ческая задача предстаёт перед учащимися как описание неко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торой реальной жизненной ситуации; решение сводится к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стомупересчитыванию предметов. Упражнения подобраны и сформулированы таким образом, чтобы у учащихся накопил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ся опыт практического выполнения не только сложения и вы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читания, но и умножения и деления, что в дальнейшем суще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ственно облегчит усвоение смысла этих действий.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На втором этапе внимание учащихся привлекается к чис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лам, данным в задаче. Решение описывается словами: «пять и три — это восемь», «пять без двух — это три», «три по два — это шесть», «восемь на два — это четыре». Ответ задачи пока также находится пересчитыванием. Такая словесная форма решения позволяет подготовить учащихся к выполнению стандартных записей решения с использованием знаков дей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ствий.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На третьем этапе после введения знаков +, -, •, :, = учащи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еся переходят к обычным записям решения задач.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Таблица сложения однозначных чисел и соответствую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щие случаи вычитания изучаются в 1 классе в полном объё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ме. При этом изучение табличных случаев сложения и вычи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тания не ограничивается вычислениями в пределах чисел первого десятка: каждая часть таблицы сложения (прибавле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ние чисел 2, 3, 4, 5, ...) рассматривается сразу на числовой области 1-20.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Особенностью структурирования программы является ран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нее ознакомление учащихся с общими способами выполнения арифметических действий. При этом приоритет отдаётся письменным вычислениям. Устные вычисления ограничены лишь простыми случаями сложения, вычитания, умножения и деления, которые без затруднений выполняются учащимися в уме. Устные приёмы вычислений часто выступают как част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ные случаи общих правил.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Обучение письменным приёмам сложения и вычитания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чинается во 2 классе. Овладев этими приёмами с двузначными числами, учащиеся легко переносят полученные умения на трёхзначные числа (3 класс) и вообще на любые многознач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ные числа (4 класс).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Письменные приёмы выполнения умножения и деления включены в программу 3 класса. Изучение письменного алго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ритма деления проводится в два этапа. На первом этапе пред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лагаются лишь такие случаи деления, когда частное является однозначным числом. Это наиболее ответственный и трудный этап — научить ученика находить одну цифру частного. Овла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дев этим умением (при использовании соответствующей методики), ученик легко научится находить каждую цифру частно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го, если частное — неоднозначное число (второй этап).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 целях усиления практической направленности обучения в арифметическую часть программы с 1 класса включён во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прос об ознакомлении учащихся с микрокалькулятором и его использовании при выполнении арифметических расчётов.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Изучение величин распределено по темам программы та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ким образом, что формирование соответствующих умений производится в течение продолжительных интервалов вре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мени.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 первой из величин (длиной) дети начинают знакомиться в 1 классе: они получают первые представления о длинах пред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метов и о практических способах сравнения длин; вводятся единицы длины — сантиметр и дециметр. Длина предмета из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меряется с помощью шкалы обычной ученической линейки. Одновременно дети учатся чертить отрезки заданной длины (в сантиметрах, в дециметрах, в дециметрах и сантиметрах). Во 2 классе вводится понятие метра, а в 3 классе — километра и миллиметра и рассматриваются важнейшие соотношения между изученными единицами длины.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Понятие площади фигуры — более сложное. Однако его ус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воение удаётся существенно облегчить и при этом добиться прочных знаний и умений благодаря организации большой подготовительной работы. Идея подхода заключается в том, чтобы научить учащихся, используя практические приёмы,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ходить площадь фигуры, пересчитывая клетки, на которые она разбита. Эта работа довольно естественно увязывается с изучением таблицы умножения. Получается двойной выиг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рыш: дети приобретают необходимый опыт нахождения пло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щади фигуры (в том числе прямоугольника) и в то же время за счёт дополнительной тренировки (пересчитывание клеток) быстрее запоминают таблицу умножения.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Этот (первый) этап довольно продолжителен. После того как дети приобретут достаточный практический опыт, начи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нается второй этап, на котором вводятся единицы площади: квадратный сантиметр, квадратный дециметр и квадратный метр. Теперь площадь фигуры, найденная практическим путём (например, с помощью палетки), выражается в этих единицах. Наконец, на третьем этапе, во 2 классе, т. е. раньше, чем это делается традиционно, вводится правило нахождения площа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ди прямоугольника. Такая методика позволяет добиться хоро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ших результатов: с полным пониманием сути вопроса учащие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ся осваивают понятие «площадь», не смешивая его с понятием «периметр», введённым ранее.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Программой предполагается некоторое расширение пред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ставлений младших школьников об измерении величин: в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грамму введено понятие о точном и приближённом значениях величины. Суть вопроса состоит в том, чтобы учащиеся пони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мали, что при измерениях с помощью различных бытовых приборов и инструментов всегда получается приближённый результат; поэтому измерить данную величину можно только с определённой точностью.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 нашем курсе созданы условия для организации работы, направленной на подготовку учащихся к освоению в основной школе элементарных алгебраических понятий: переменная, выражение с переменной, уравнение. Эти термины в курс не вводятся, однако рассматриваются разнообразные выражения, равенства и неравенства, содержащие «окошко» (1-2 классы) и буквы латинского алфавита (3-4 классы), вместо которых подставляются те или иные числа.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На первом этапе работы с равенствами неизвестное число, обозначенное буквой, находится подбором, на втором — в ходе специальной игры «в машину», на третьем — с помощью пра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вил нахождения неизвестных компонентов арифметических действий.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Обучение решению арифметических задач с помощью со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ставления равенств, содержащих буквы, ограничивается рас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смотрением отдельных их видов, на которых иллюстрируется суть метода.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 соответствии с программой учащиеся овладевают многи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ми важными логико-математическими понятиями. Они знако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мятся, в частности, с математическими высказываниями, с ло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гическими связками «и»; «или»; «если ... , то»; «неверно, что...», со смыслом логических слов «каждый», «любой», «все», «кроме», «какой-нибудь», составляющими основу логической формы предложения, используемой в логических выводах. К окончанию начальной школы ученик будет отчётливо пред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ставлять, что значит доказать какое-либо утверждение, овладе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ет простейшими способами доказательства, приобретёт уме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ние подобрать конкретны</w:t>
      </w:r>
      <w:r>
        <w:rPr>
          <w:rFonts w:ascii="Times New Roman" w:hAnsi="Times New Roman"/>
          <w:sz w:val="28"/>
          <w:szCs w:val="28"/>
          <w:lang w:eastAsia="ru-RU"/>
        </w:rPr>
        <w:t>й пример, иллюстрирующий некото</w:t>
      </w:r>
      <w:r w:rsidRPr="00A2663C">
        <w:rPr>
          <w:rFonts w:ascii="Times New Roman" w:hAnsi="Times New Roman"/>
          <w:sz w:val="28"/>
          <w:szCs w:val="28"/>
          <w:lang w:eastAsia="ru-RU"/>
        </w:rPr>
        <w:t>рое общее положение, или привести опровергающий пример, научится применять определение для распознавания того или иного математического объекта, давать точный ответ на по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ставленный вопрос и пр.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Важной составляющей линии логического развития учени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ка является обучение (уже с 1 класса) действию классифика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ции по заданным основаниям и проверка правильности его выполнения.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 программе чётко просматривается линия развития гео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метрических представлений учащихся. Дети знакомятся с наи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более распространёнными геометрическими фигурами (круг, многоугольник, отрезок, луч, прямая, куб, шар, конус, цилиндр, пирамида, прямоугольный параллелепипед), учатся их разли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 xml:space="preserve">чать. Большое внимание уделяется взаимному расположению фигур на плоскости, а также формированию </w:t>
      </w: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графических уме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— построению отрезков, ломаных, окружностей, углов, многоугольников и решению практических задач (деление от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резка пополам, окружности на шесть равных частей и пр.).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Большую роль в развитии пространственных представле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играет включение в программу (уже в 1 классе) понятия об осевой симметрии. Дети учатся находить на рисунках и по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казывать пары симметричных точек, строить симметричные фигуры.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Важное место в формировании у учащихся умения рабо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тать с информацией принадлежит арифметическим текстовым задачам. Работа над задачами заключается в выработке умения не только их решать, но и преобразовывать текст: изменять одно из данных или вопрос, составлять и решать новую задачу с изменёнными данными и пр. Форма предъявления текста за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дачи может быть разной (текст с пропуском данных, часть дан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представлена на рисунке, схеме или в таблице). Нередко перед учащимися ставится задача обнаружения недостаточно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сти информации в тексте и связанной с ней необходимости корректировки этого текста.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EA4B9F" w:rsidRPr="00A2663C" w:rsidRDefault="00EA4B9F" w:rsidP="00A2663C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A2663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учебном плане школы на изучение математики в</w:t>
      </w:r>
      <w:r w:rsidRPr="00A266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каждом классе начальной </w:t>
      </w:r>
      <w:r w:rsidRPr="00A2663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школы </w:t>
      </w:r>
      <w:r w:rsidRPr="00A2663C">
        <w:rPr>
          <w:rFonts w:ascii="Times New Roman" w:hAnsi="Times New Roman"/>
          <w:color w:val="000000"/>
          <w:sz w:val="28"/>
          <w:szCs w:val="28"/>
          <w:lang w:eastAsia="ru-RU"/>
        </w:rPr>
        <w:t>отводится 4 часа в неделю, всего 540 часов (1 класс - 132 часа, 2 класс - 136 часов, 3 класс - 136 часов, 4 класс - 136 часов).</w:t>
      </w:r>
      <w:r w:rsidRPr="00A2663C">
        <w:rPr>
          <w:rFonts w:ascii="Times New Roman" w:hAnsi="Times New Roman"/>
          <w:sz w:val="28"/>
          <w:szCs w:val="28"/>
        </w:rPr>
        <w:t xml:space="preserve"> в рабочую программу не внесены изменения.</w:t>
      </w:r>
      <w:r w:rsidRPr="00A2663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Учебно-методический комплект</w:t>
      </w:r>
    </w:p>
    <w:p w:rsidR="00EA4B9F" w:rsidRPr="00A2663C" w:rsidRDefault="00EA4B9F" w:rsidP="00A2663C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Учебник: Н.В. Рудницкая Математика, 1-4 класс: учебник для учащихся общеобразовательных учредений в 2 ч, - М.: Вентана-Граф,</w:t>
      </w:r>
    </w:p>
    <w:p w:rsidR="00EA4B9F" w:rsidRPr="00A2663C" w:rsidRDefault="00EA4B9F" w:rsidP="00A2663C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Рабочие тетради: Е.Э. Кочурова Математика № 1,2 для учащихся общеобразовательных учреждений 1-4 кл. –М.: Вентана-Граф.</w:t>
      </w:r>
    </w:p>
    <w:p w:rsidR="00EA4B9F" w:rsidRPr="00A2663C" w:rsidRDefault="00EA4B9F" w:rsidP="00A2663C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Обучение математике в начальной школе направлено на достижение следующих</w:t>
      </w:r>
    </w:p>
    <w:p w:rsidR="00EA4B9F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A4B9F" w:rsidRDefault="00EA4B9F" w:rsidP="00A266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Формы контроля</w:t>
      </w:r>
    </w:p>
    <w:p w:rsidR="00EA4B9F" w:rsidRPr="00A2663C" w:rsidRDefault="00EA4B9F" w:rsidP="00A266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Формами контроля является текущая, промежуточная, итоговая аттестация.</w:t>
      </w: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Текущий контроль осуществляется на каждом уроке в виде: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Фронтальный опрос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Беседа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Опрос в парах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Творческие задания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Тестирование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Защита проектов</w:t>
      </w: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Промежуточный контроль проводится в конце изучения каждой темы в виде: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Контрольная работа</w:t>
      </w:r>
    </w:p>
    <w:p w:rsidR="00EA4B9F" w:rsidRPr="00A2663C" w:rsidRDefault="00EA4B9F" w:rsidP="00A2663C">
      <w:pPr>
        <w:numPr>
          <w:ilvl w:val="0"/>
          <w:numId w:val="12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Проверочная работа</w:t>
      </w: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Итоговый контроль проходит в конце учебного года в форме:</w:t>
      </w:r>
    </w:p>
    <w:p w:rsidR="00EA4B9F" w:rsidRPr="00A2663C" w:rsidRDefault="00EA4B9F" w:rsidP="00A2663C">
      <w:pPr>
        <w:numPr>
          <w:ilvl w:val="0"/>
          <w:numId w:val="13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Итоговая контрольная работа</w:t>
      </w:r>
    </w:p>
    <w:p w:rsidR="00EA4B9F" w:rsidRPr="00A2663C" w:rsidRDefault="00EA4B9F" w:rsidP="00A2663C">
      <w:pPr>
        <w:numPr>
          <w:ilvl w:val="0"/>
          <w:numId w:val="13"/>
        </w:numPr>
        <w:tabs>
          <w:tab w:val="left" w:pos="91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Итоговая комплексная работа</w:t>
      </w:r>
    </w:p>
    <w:p w:rsidR="00EA4B9F" w:rsidRPr="00A2663C" w:rsidRDefault="00EA4B9F" w:rsidP="00A2663C">
      <w:pPr>
        <w:tabs>
          <w:tab w:val="left" w:pos="9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>Ценностные ориентиры содержания учебного предмета</w:t>
      </w:r>
    </w:p>
    <w:p w:rsidR="00EA4B9F" w:rsidRPr="00A2663C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Математика является основой общечеловеческой культуры. Об этом свидетельствует её постоянное и обязательное присут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шает её роль в развитии личности младшего школьника.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Содержание курса математики направлено, прежде всего, на интеллектуальное развитие младших школьников: овладение логическими действиями (сравнение, анализ, синтез, обобще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ние, классификация по родовидовым признакам, установление аналогий и причинно-следственных связей, построение рас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суждений, отнесение к известным понятиям. Данный курс соз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даёт благоприятные возможности для того, чтобы сформиро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ствий, свойствах этих действий, о величинах и их измерении, о геометрических фигурах; создать условия для овладения уча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щимися математическим языком, знаково-символическими средствами, умения устанавливать отношения между матема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тическими объектами, служащими средством познания окру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жающего мира, процессов и явлений, происходящих в повсе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дневной практике.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Овладение важнейшими элементами учебной деятельности в процессе реализации содержания курса на уроках математи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ки обеспечивает формирование у учащихся «умения учиться», что оказывает заметное влияние на развитие их познаватель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способностей.</w:t>
      </w:r>
    </w:p>
    <w:p w:rsidR="00EA4B9F" w:rsidRPr="00A2663C" w:rsidRDefault="00EA4B9F" w:rsidP="00A2663C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Особой ценностью содержания обучения является работа с информацией, представленной в виде таблиц, графиков, диа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грамм, схем, баз данных; формирование соответствующих уме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на уроках математики оказывает существенную помощь при изучении других школьных предметов.</w:t>
      </w:r>
    </w:p>
    <w:p w:rsidR="00EA4B9F" w:rsidRPr="00A2663C" w:rsidRDefault="00EA4B9F" w:rsidP="00A2663C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>Требования к уровню подготовки учащихся</w:t>
      </w:r>
    </w:p>
    <w:p w:rsidR="00EA4B9F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:rsidR="00EA4B9F" w:rsidRPr="00A2663C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>Результаты изучения учебного предмета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Личностными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результатами обучения учащихся явля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ются: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самостоятельность мышления; умение устанавливать, с какими учебными задачами ученик может самостоятельно ус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пешно справиться;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готовность и способность к саморазвитию;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сформированность мотивации к обучению;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способность характеризовать и оценивать собственные математические знания и умения;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заинтересованность в расширении и углублении получа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емых математических знаний;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умение использовать получаемую математическую подготовку, как в учебной деятельности, так и при решении практи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ческих задач, возникающих в повседневной жизни;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способность преодолевать трудности, доводить начатую работу до её завершения;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способность к самоорганизованности;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готовность высказывать собственные суждения и давать им обоснование;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владение коммуникативными умениями с целью реали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зации возможностей успешного сотрудничества с учителем и учащимися класса (при групповой работе, работе в па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рах, в коллективном обсуждении математических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блем).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Метапредметными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результатами обучения являются: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владение основными методами познания окружающего мира (наблюдение, сравнение, анализ, синтез, обобщение, мо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делирование);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понимание и принятие учебной задачи, поиск и нахожде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ние способов её решения;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планирование, контроль и оценка учебных действий; оп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ределение наиболее эффективного способа достижения ре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зультата;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выполнение учебных действий в разных формах (практи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ческие работы, работа с моделями и др.);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создание моделей изучаемых объектов с использованием знаково-символических средств;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43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понимание причины неуспешной учебной деятельно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сти и способность конструктивно действовать в условиях не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успеха;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адекватное оценивание результатов своей деятель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ности;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активное использование математической речи для реше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ния разнообразных коммуникативных задач;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готовность слушать собеседника, вести диалог;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умение работать в информационной среде.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Предметными</w:t>
      </w:r>
      <w:r w:rsidRPr="00A2663C">
        <w:rPr>
          <w:rFonts w:ascii="Times New Roman" w:hAnsi="Times New Roman"/>
          <w:sz w:val="28"/>
          <w:szCs w:val="28"/>
          <w:lang w:eastAsia="ru-RU"/>
        </w:rPr>
        <w:t xml:space="preserve"> результатами учащихся на выходе из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чальной школы являются: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овладение основами логического и алгоритмического мышления, пространственного воображения и математиче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ской речи;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нения различных процессов и явлений окружающего мира, оценки их количественных и пространственных отношений;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овладение устными и письменными алгоритмами выпол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нения арифметических действий с целыми неотрицательными числами, умениями вычислять значения числовых выраже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ний, решать текстовые задачи, измерять наиболее распростра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нённые в практике величины, распознавать и изображать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стейшие геометрические фигуры;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умение работать в информационном поле (таблицы, схе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мы, диаграммы, графики, последовательности, цепочки, сово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купности); представлять, анализировать и интерпретировать данные.</w:t>
      </w:r>
    </w:p>
    <w:p w:rsidR="00EA4B9F" w:rsidRPr="00A2663C" w:rsidRDefault="00EA4B9F" w:rsidP="00A2663C">
      <w:pPr>
        <w:tabs>
          <w:tab w:val="left" w:pos="52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>Содержание учебного предмета, курса</w:t>
      </w:r>
    </w:p>
    <w:p w:rsidR="00EA4B9F" w:rsidRPr="00A2663C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727"/>
        <w:gridCol w:w="1701"/>
      </w:tblGrid>
      <w:tr w:rsidR="00EA4B9F" w:rsidRPr="00102065" w:rsidTr="00102065">
        <w:trPr>
          <w:trHeight w:val="616"/>
        </w:trPr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Разделы, темы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Множества предметов. Отношения между предметами и между множествами предметов.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Число и счет.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Арифметические действия и их свойства.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Величины.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Работа с текстовыми задачами.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Пространственные отношения. Геометрические фигуры.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Геометрические понятия.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Логико – математическая подготовка.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EA4B9F" w:rsidRPr="00102065" w:rsidTr="00102065">
        <w:trPr>
          <w:trHeight w:val="203"/>
        </w:trPr>
        <w:tc>
          <w:tcPr>
            <w:tcW w:w="675" w:type="dxa"/>
            <w:tcBorders>
              <w:bottom w:val="single" w:sz="4" w:space="0" w:color="auto"/>
            </w:tcBorders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  <w:tcBorders>
              <w:bottom w:val="single" w:sz="4" w:space="0" w:color="auto"/>
            </w:tcBorders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Резерв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EA4B9F" w:rsidRPr="00102065" w:rsidTr="00102065">
        <w:tc>
          <w:tcPr>
            <w:tcW w:w="675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Итого:</w:t>
            </w:r>
          </w:p>
        </w:tc>
        <w:tc>
          <w:tcPr>
            <w:tcW w:w="1701" w:type="dxa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</w:tr>
    </w:tbl>
    <w:p w:rsidR="00EA4B9F" w:rsidRPr="00A2663C" w:rsidRDefault="00EA4B9F" w:rsidP="00A2663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Множества предметов.Отношения между предметамии между множествами предметов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Сходства и различия предметов. Соотношение размеров предметов (фигур). Понятия: «больше», «меньше», «одинако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вые по размерам»; «длиннее», «короче», «такой же длины» (ширины, высоты).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Соотношения между множествами предметов. Понятия: «больше», «меньше», «столько же», «поровну» (предметов), «больше», «меньше» (на несколько предметов).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0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сравнивать предметы (фигуры) по их форме и размерам;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распределять данное множество предметов на группы по заданным признакам (выполнять классификацию);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сопоставлять множества предметов по их численностям (путём составления пар предметов).</w:t>
      </w:r>
    </w:p>
    <w:p w:rsidR="00EA4B9F" w:rsidRPr="00A2663C" w:rsidRDefault="00EA4B9F" w:rsidP="00A2663C">
      <w:pPr>
        <w:tabs>
          <w:tab w:val="left" w:pos="5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Число и счёт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Счёт предметов. Чтение и запись чисел в пределах класса миллиардов. Классы и разряды натурального числа. Десятич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ная система записи чисел. Представление многозначного чис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ла в виде суммы разрядных слагаемых. Сравнение чисел; за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пись результатов сравнения с использованием знаков &gt;, =, &lt;.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Римская система записи чисел.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Сведения из истории математики: как появились числа, чем занимается арифметика.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пересчитывать предметы; выражать результат натураль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ным числом;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сравнивать числа;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49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упорядочивать данное множество чисел.</w:t>
      </w:r>
    </w:p>
    <w:p w:rsidR="00EA4B9F" w:rsidRPr="00A2663C" w:rsidRDefault="00EA4B9F" w:rsidP="00A2663C">
      <w:pPr>
        <w:tabs>
          <w:tab w:val="left" w:pos="49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keepNext/>
        <w:keepLines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0" w:name="bookmark0"/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Арифметические действия и их свойства</w:t>
      </w:r>
      <w:bookmarkEnd w:id="0"/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Сложение, вычитание, умножение и деление, и их смысл. Запись арифметических действий с использованием знаков +, -, •,:.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Сложение и вычитание (умножение и деление) как взаимно обратные действия. Названия компонентов арифметических действий (слагаемое, сумма; уменьшаемое, вычитаемое, раз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ность; множитель, произведение; делимое, делитель, частное).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Таблица сложения и соответствующие случаи вычитания.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Таблица умножения и соответствующие случаи деления.</w:t>
      </w:r>
    </w:p>
    <w:p w:rsidR="00EA4B9F" w:rsidRPr="00A2663C" w:rsidRDefault="00EA4B9F" w:rsidP="00A266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Устные и письменные алгоритмы сложения и вычитания.</w:t>
      </w:r>
    </w:p>
    <w:p w:rsidR="00EA4B9F" w:rsidRPr="00A2663C" w:rsidRDefault="00EA4B9F" w:rsidP="00A266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Умножение многозначного числа на однозначное, на дву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значное и на трёхзначное число.</w:t>
      </w:r>
    </w:p>
    <w:p w:rsidR="00EA4B9F" w:rsidRPr="00A2663C" w:rsidRDefault="00EA4B9F" w:rsidP="00A266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Деление с остатком.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Устные и письменные алгоритмы деления на однозначное, на двузначное и на трёхзначное число.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Способы проверки правильности вычислений (с помощью обратного действия, оценка достоверности, прикидка резуль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тата, с использованием микрокалькулятора).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Доля числа (половина, треть, четверть, десятая, сотая, ты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сячная). Нахождение одной или нескольких долей числа. На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хождение числа по его доле.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Переместительное и сочетательное свойства сложения и умножения; распределительное свойство умножения относи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тельно сложения (вычитания); сложение и вычитание с 0; ум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ножение и деление с 0 и 1. Обобщение: записи свойств дейст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вий с использованием букв. Использование свойств арифмети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ческих действий при выполнении вычислений: перестановка и группировка слагаемых в сумме, множителей в произведе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нии; умножение суммы и разности на число).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Числовое выражение. Правила порядка выполнения дейст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вий в числовых выражениях, содержащих от 2 до 6 арифмети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ческих действий, со скобками и без скобок. Вычисление значе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ний выражений. Составление выражений в соответствии с за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данными условиями.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Выражения и равенства с буквами. Правила вычисления неизвестных компонентов арифметических действий.</w:t>
      </w:r>
    </w:p>
    <w:p w:rsidR="00EA4B9F" w:rsidRPr="00A2663C" w:rsidRDefault="00EA4B9F" w:rsidP="00A26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Примеры арифметических задач, решаемых составлением равенств, содержащих букву.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моделировать ситуацию, иллюстрирующую данное ариф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метическое действие;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воспроизводить устные и письменные алгоритмы выпол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нения четырёх арифметических действий;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прогнозировать результаты вычислений;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контролировать свою деятельность: проверять правиль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ность выполнения вычислений изученными способами;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оценивать правильность предъявленных вычислений;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сравнивать разные способы вычислений, выбирать из них удобный;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анализировать структуру числового выражения с целью определения порядка выполнения содержащихся в нём ариф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метических действий.</w:t>
      </w:r>
    </w:p>
    <w:p w:rsidR="00EA4B9F" w:rsidRPr="00A2663C" w:rsidRDefault="00EA4B9F" w:rsidP="00A2663C">
      <w:pPr>
        <w:tabs>
          <w:tab w:val="left" w:pos="52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Величины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Длина, площадь, периметр, масса, время, скорость, цена, стоимость и их единицы. Соотношения между единицами од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нородных величин.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Сведения из истории математики: старинные меры длины (вершок, аршин, пядь, маховая и косая сажень, морская миля, верста), массы (пуд, фунт, ведро, бочка). История возникнове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ния месяцев года.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Вычисление периметра многоугольника, периметра и пло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щади прямоугольника (квадрата). Длина ломаной и её вычис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ление. Точные и приближённые значения величины (с недос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татком, с избытком). Измерение длины, массы, времени, пло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щади с указанной точностью. Запись приближённых значений величины с использованием знака =.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Вычисление одной или нескольких долей значения вели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чины. Вычисление значения величины по известной доле её значения.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Масштаб. План. Карта. Примеры вычислений с использо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ванием масштаба.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сравнивать значения однородных величин;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упорядочивать данные значения величины;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устанавливать зависимость между данными и искомыми величинами при решении разнообразных учебных задач.</w:t>
      </w:r>
    </w:p>
    <w:p w:rsidR="00EA4B9F" w:rsidRPr="00A2663C" w:rsidRDefault="00EA4B9F" w:rsidP="00A2663C">
      <w:pPr>
        <w:tabs>
          <w:tab w:val="left" w:pos="5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keepNext/>
        <w:keepLines/>
        <w:spacing w:after="0" w:line="240" w:lineRule="auto"/>
        <w:ind w:firstLine="3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Работа с текстовыми задачами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Понятие арифметической задачи. Решение текстовых арифметических задач арифметическим способом.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Работа с текстом задачи: выявление известных и неизвест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величин, составление таблиц, схем, диаграмм и других мо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делей для представления данных условия задачи.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Планирование хода решения задачи. Запись решения и от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вета задачи.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Задачи, содержащие отношения «больше (меньше) на ...», «больше (меньше) в»; зависимости между величинами, характе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ризующими процессы купли-продажи, работы, движения тел.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Примеры арифметических задач, решаемых разными спо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собами; задач, имеющих несколько решений, не имеющих ре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шения; задач с недостающими и с лишними данными (не ис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пользующимися при решении).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моделировать содержащиеся в тексте задачи зависи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мости;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планировать ход решения задачи;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анализировать текст задачи с целью выбора необходи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мых арифметических действий для её решения;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прогнозировать результат решения;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контролировать свою деятельность: обнаруживать и уст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ранять ошибки логического характера (в ходе решения) и ошибки вычислительного характера;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выбирать верное решение задачи из нескольких предъяв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ленных решений;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наблюдать за изменением решения задачи при измене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нии её условий.</w:t>
      </w:r>
    </w:p>
    <w:p w:rsidR="00EA4B9F" w:rsidRPr="00A2663C" w:rsidRDefault="00EA4B9F" w:rsidP="00A2663C">
      <w:pPr>
        <w:tabs>
          <w:tab w:val="left" w:pos="52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keepNext/>
        <w:keepLines/>
        <w:spacing w:after="0" w:line="240" w:lineRule="auto"/>
        <w:ind w:firstLine="3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1" w:name="bookmark1"/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Геометрические понятия</w:t>
      </w:r>
      <w:bookmarkEnd w:id="1"/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Форма предмета. Понятия: такой же формы, другой фор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мы. Плоские фигуры: точка, линия, отрезок, ломаная, круг; многоугольники и их виды. Луч и прямая как бесконечные пло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ские фигуры. Окружность (круг). Изображение плоских фигур с помощью линейки, циркуля и от руки. Угол и его элементы вершина, стороны. Виды углов (прямой, острый, тупой). Клас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сификация треугольников (прямоугольные, остроугольные, ту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поугольные). Виды треугольников в зависимости от длин сто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рон (разносторонние, равносторонние, равнобедренные).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Прямоугольник и его определение. Квадрат как прямо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угольник. Свойства противоположных сторон и диагоналей прямоугольника. Оси симметрии прямоугольника (квадрата).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Пространственные фигуры: прямоугольный параллелепи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пед (куб), пирамида, цилиндр, конус, шар. Их модели, изобра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жение на плоскости, развёртки.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Взаимное расположение фигур на плоскости (отрезков, лучей, прямых, многоугольников, окружностей) в различных комбинациях. Общие элементы (пересечение) фигур. Осевая симметрия. Пары симметричных точек, отрезков, много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угольников. Примеры фигур, имеющих одну или несколько осей симметрии. Построение симметричных фигур на бумаге в клетку.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ориентироваться на плоскости и в пространстве (в том числе различать направления движения);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0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различать геометрические фигуры;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характеризовать взаимное расположение фигур на плос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кости;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0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конструировать указанную фигуру из частей;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0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классифицировать треугольники;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распознавать пространственные фигуры (прямоугольный параллелепипед, пирамида, цилиндр, конус, шар) на чертежах и на моделях.</w:t>
      </w:r>
    </w:p>
    <w:p w:rsidR="00EA4B9F" w:rsidRPr="00A2663C" w:rsidRDefault="00EA4B9F" w:rsidP="00A2663C">
      <w:pPr>
        <w:tabs>
          <w:tab w:val="left" w:pos="52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Логико-математическая подготовка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Понятия: каждый, какой-нибудь, один из, любой, все, не все; все, кроме.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Классификация множества предметов по заданному при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знаку. Определение оснований классификации.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Понятие о высказывании. Примеры истинных и ложных высказываний. Числовые равенства и неравенства как матема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тические примеры истинных и ложных высказываний.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Составные высказывания, образованные из двух простых высказываний с помощью логических связок «и», «или», «ес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ли... то...», «неверно, что...» и их истинность. Анализ структуры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составного высказывания: выделение в нем простых высказы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ваний. Образование составного высказывания из двух простых высказываний.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Простейшие доказательства истинности или ложности дан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утверждений. Приведение примеров, подтверждающих или опровергающих данное утверждение.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Решение несложных комбинаторных задач и других задач логического характера (в том числе задач, решение которых связано с необходимостью перебора возможных вариан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тов).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определять истинность несложных утверждений;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приводить примеры, подтверждающие или опроверга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ющие данное утверждение;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конструировать алгоритм решения логической задачи;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делать выводы на основе анализа предъявленного банка данных;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конструировать составные высказывания из двух про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стых высказываний с помощью логических слов-связок и опре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делять их истинность;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анализировать структуру предъявленного составного вы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сказывания; выделять в нём составляющие его высказывания и делать выводы об истинности или ложности составного вы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сказывания;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актуализировать свои знания для проведения простей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</w:r>
    </w:p>
    <w:p w:rsidR="00EA4B9F" w:rsidRPr="00A2663C" w:rsidRDefault="00EA4B9F" w:rsidP="00A2663C">
      <w:pPr>
        <w:tabs>
          <w:tab w:val="left" w:pos="52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bCs/>
          <w:sz w:val="28"/>
          <w:szCs w:val="28"/>
          <w:lang w:eastAsia="ru-RU"/>
        </w:rPr>
        <w:t>Работа с информацией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Сбор информации, связанной со счётом, с измерением; фиксирование и анализ полученной информации.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Таблица; строки и столбцы таблицы. Чтение и заполнение таблиц заданной информацией. Перевод информации из текс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товой формы в табличную. Составление таблиц.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Графы отношений. Использование графов для решения учебных задач.</w:t>
      </w:r>
    </w:p>
    <w:p w:rsidR="00EA4B9F" w:rsidRPr="00A2663C" w:rsidRDefault="00EA4B9F" w:rsidP="00A266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lastRenderedPageBreak/>
        <w:t>Числовой луч. Координата точки. Обозначение вида А (5).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Координатный угол. Оси координат. Обозначение вида Л (2, 3).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Простейшие графики. Считывание информации.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Столбчатые диаграммы. Сравнение данных, представлен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ных на диаграммах.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Конечные последовательности (цепочки) предметов, чи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сел, фигур, составленные по определённым правилам. Опреде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ление правила составления последовательности.</w:t>
      </w:r>
    </w:p>
    <w:p w:rsidR="00EA4B9F" w:rsidRPr="00A2663C" w:rsidRDefault="00EA4B9F" w:rsidP="00A2663C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i/>
          <w:iCs/>
          <w:sz w:val="28"/>
          <w:szCs w:val="28"/>
          <w:lang w:eastAsia="ru-RU"/>
        </w:rPr>
        <w:t>Универсальные учебные действия: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19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собирать требуемую информацию из указанных источни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ков; фиксировать результаты разными способами;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2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сравнивать и обобщать информацию, представленную в таблицах, на графиках и диаграммах;</w:t>
      </w:r>
    </w:p>
    <w:p w:rsidR="00EA4B9F" w:rsidRPr="00A2663C" w:rsidRDefault="00EA4B9F" w:rsidP="00A2663C">
      <w:pPr>
        <w:numPr>
          <w:ilvl w:val="0"/>
          <w:numId w:val="1"/>
        </w:numPr>
        <w:tabs>
          <w:tab w:val="left" w:pos="534"/>
        </w:tabs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sz w:val="28"/>
          <w:szCs w:val="28"/>
          <w:lang w:eastAsia="ru-RU"/>
        </w:rPr>
        <w:t>переводить информацию из текстовой формы в таб</w:t>
      </w:r>
      <w:r w:rsidRPr="00A2663C">
        <w:rPr>
          <w:rFonts w:ascii="Times New Roman" w:hAnsi="Times New Roman"/>
          <w:sz w:val="28"/>
          <w:szCs w:val="28"/>
          <w:lang w:eastAsia="ru-RU"/>
        </w:rPr>
        <w:softHyphen/>
        <w:t>личную.</w:t>
      </w:r>
    </w:p>
    <w:p w:rsidR="00EA4B9F" w:rsidRPr="00A2663C" w:rsidRDefault="00EA4B9F" w:rsidP="00A2663C">
      <w:pPr>
        <w:tabs>
          <w:tab w:val="left" w:pos="5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4B9F" w:rsidRDefault="00EA4B9F" w:rsidP="00A26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Планируемые результаты обучения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1.</w:t>
      </w:r>
      <w:r w:rsidRPr="00A2663C">
        <w:rPr>
          <w:rFonts w:ascii="Times New Roman" w:hAnsi="Times New Roman"/>
          <w:sz w:val="28"/>
          <w:szCs w:val="28"/>
        </w:rPr>
        <w:t xml:space="preserve"> К концу обучения </w:t>
      </w:r>
      <w:bookmarkStart w:id="2" w:name="_GoBack"/>
      <w:r w:rsidRPr="00A2663C">
        <w:rPr>
          <w:rFonts w:ascii="Times New Roman" w:hAnsi="Times New Roman"/>
          <w:b/>
          <w:sz w:val="28"/>
          <w:szCs w:val="28"/>
        </w:rPr>
        <w:t xml:space="preserve">в </w:t>
      </w:r>
      <w:r w:rsidRPr="00A2663C">
        <w:rPr>
          <w:rFonts w:ascii="Times New Roman" w:hAnsi="Times New Roman"/>
          <w:b/>
          <w:i/>
          <w:sz w:val="28"/>
          <w:szCs w:val="28"/>
        </w:rPr>
        <w:t>первом классе</w:t>
      </w:r>
      <w:bookmarkEnd w:id="2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 xml:space="preserve">ученик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63C">
        <w:rPr>
          <w:rFonts w:ascii="Times New Roman" w:hAnsi="Times New Roman"/>
          <w:i/>
          <w:sz w:val="28"/>
          <w:szCs w:val="28"/>
        </w:rPr>
        <w:t>научится</w:t>
      </w:r>
      <w:r w:rsidRPr="00A2663C">
        <w:rPr>
          <w:rFonts w:ascii="Times New Roman" w:hAnsi="Times New Roman"/>
          <w:sz w:val="28"/>
          <w:szCs w:val="28"/>
        </w:rPr>
        <w:t>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предмет, расположенный левее (правее), выше (ниже) данного предмета, над (под, за) данным предметом, между двумя предметами;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натуральные числа от 1 до 20 в прямом и в обратном порядке, следующее (предыдущее) при счете число;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число, большее (меньшее) данного числа (на несколько единиц);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геометрическую фигуру (точку, отрезок, треугольник, квадрат, пятиугольник, куб, шар);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 и цифру;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знаки арифметических действий;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круг и шар, квадрат и куб;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многоугольники по числу сторон (углов);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направления движения (слева направо, справа налево, сверху вниз, снизу вверх);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20, записанные цифрами;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записи вида 3 + 2 = 5,  6 – 4 = 2,  </w:t>
      </w:r>
      <w:r w:rsidRPr="00A2663C">
        <w:rPr>
          <w:rFonts w:ascii="Times New Roman" w:hAnsi="Times New Roman"/>
          <w:spacing w:val="20"/>
          <w:sz w:val="28"/>
          <w:szCs w:val="28"/>
        </w:rPr>
        <w:t xml:space="preserve">5 </w:t>
      </w:r>
      <w:r w:rsidRPr="00A2663C">
        <w:rPr>
          <w:rFonts w:ascii="Times New Roman" w:hAnsi="Times New Roman"/>
          <w:spacing w:val="20"/>
          <w:sz w:val="28"/>
          <w:szCs w:val="28"/>
        </w:rPr>
        <w:t xml:space="preserve"> </w:t>
      </w:r>
      <w:r w:rsidRPr="00A2663C">
        <w:rPr>
          <w:rFonts w:ascii="Times New Roman" w:hAnsi="Times New Roman"/>
          <w:sz w:val="28"/>
          <w:szCs w:val="28"/>
        </w:rPr>
        <w:t xml:space="preserve">2 = 10,  </w:t>
      </w:r>
      <w:r w:rsidRPr="00A2663C">
        <w:rPr>
          <w:rFonts w:ascii="Times New Roman" w:hAnsi="Times New Roman"/>
          <w:spacing w:val="20"/>
          <w:sz w:val="28"/>
          <w:szCs w:val="28"/>
        </w:rPr>
        <w:t>9 :</w:t>
      </w:r>
      <w:r w:rsidRPr="00A2663C">
        <w:rPr>
          <w:rFonts w:ascii="Times New Roman" w:hAnsi="Times New Roman"/>
          <w:sz w:val="28"/>
          <w:szCs w:val="28"/>
        </w:rPr>
        <w:t>3 = 3;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предметы с целью выявления в них сходства и различий;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предметы по размерам (больше, меньше);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два числа (больше, меньше, больше на, меньше на);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данные значения длины;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отрезки по длине;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результаты табличного сложения любых однозначных чисел;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результаты табличного вычитания однозначных чисел;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 решения задачи в вопросно-ответной форме;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распознавать: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геометрические фигуры;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моделировать: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lastRenderedPageBreak/>
        <w:t>— отношения «больше», «меньше», «больше на», «меньше на» с использова</w:t>
      </w:r>
      <w:r w:rsidRPr="00A2663C">
        <w:rPr>
          <w:rFonts w:ascii="Times New Roman" w:hAnsi="Times New Roman"/>
          <w:sz w:val="28"/>
          <w:szCs w:val="28"/>
        </w:rPr>
        <w:softHyphen/>
        <w:t>нием фишек, геометрических схем (графов) с цветными стрелками;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ситуации, иллюстрирующие арифметические действия (сложение, вычи</w:t>
      </w:r>
      <w:r w:rsidRPr="00A2663C">
        <w:rPr>
          <w:rFonts w:ascii="Times New Roman" w:hAnsi="Times New Roman"/>
          <w:sz w:val="28"/>
          <w:szCs w:val="28"/>
        </w:rPr>
        <w:softHyphen/>
        <w:t>тание, умножение, деление);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ситуацию, описанную текстом арифметической задачи, с помощью фишек или схематического рисунка;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характеризовать: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расположение предметов на плоскости и в пространстве;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расположение чисел на шкале линейки (левее, правее, между);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результаты сравнения чисел словами «больше» или «меньше»;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предъявленную геометрическую фигуру (форма, размеры);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расположение предметов или числовых данных в таблице (верхняя, средняя, нижняя) строка, левый (правый, средний) столбец;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анализировать: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текст арифметической задачи: выделять условие и вопрос, данные и искомые числа (величины);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предложенные варианты решения задачи с целью выбора верного или оптимального решения;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классифицировать: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распределять элементы множеств на группы по заданному признаку;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упорядочивать: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предметы (по высоте, длине, ширине);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отрезки в соответствии с их длинами;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(в порядке увеличения или уменьшения);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конструировать: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алгоритм решения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несложные задачи с заданной сюжетной ситуацией (по рисунку, схеме);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контролировать: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свою деятельность (обнаруживать и исправлять допущенные ошибки);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оценивать: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расстояние между точками, длину предмета или отрезка (на глаз);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предъявленное готовое решение учебной задачи (верно, неверно);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пересчитывать предметы, выражать числами получаемые результаты;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записывать цифрами числа от 1 до 20, число нуль;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решать простые текстовые арифметические задачи (в одно действие);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измерять длину отрезка с помощью линейки;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изображать отрезок заданной длины;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отмечать на бумаге точку, проводить линию по линейке;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выполнять вычисления (в том числе вычислять значения выражений, содержащих скобки);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ориентироваться в таблице: выбирать необходимую для решения задачи информацию.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К концу обучения в </w:t>
      </w:r>
      <w:r w:rsidRPr="00A2663C">
        <w:rPr>
          <w:rFonts w:ascii="Times New Roman" w:hAnsi="Times New Roman"/>
          <w:b/>
          <w:sz w:val="28"/>
          <w:szCs w:val="28"/>
        </w:rPr>
        <w:t>первом классе</w:t>
      </w:r>
      <w:r w:rsidRPr="00A2663C">
        <w:rPr>
          <w:rFonts w:ascii="Times New Roman" w:hAnsi="Times New Roman"/>
          <w:sz w:val="28"/>
          <w:szCs w:val="28"/>
        </w:rPr>
        <w:t xml:space="preserve"> ученик может научиться: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разные приемы вычислений с целью выявления наиболее удобного приема;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lastRenderedPageBreak/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 решения арифметической задачи или любой другой учебной задачи в виде связного устного рассказа;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классифицировать: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определять основание классификации;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обосновывать: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приемы вычислений на основе использования свойств арифметических действий;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 xml:space="preserve">контролировать деятельность: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осуществлять взаимопроверку выполненного задания при работе в парах;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преобразовывать текст задачи в соответствии с предложенными условиями;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использовать изученные свойства арифметических действий при вычислениях;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выделять на сложном рисунке фигуру указанной формы (отрезок, треугольник и др.), пересчитывать число таких фигур;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составлять фигуры из частей;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разбивать данную фигуру на части в соответствии с заданными требованиями;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изображать на бумаге треугольник с помощью линейки;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находить и показывать на рисунках пары симметричных относительно осей симметрии точек и других фигур (их частей);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определять, имеет ли данная фигура ось симметрии и число осей,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представлять заданную информацию в виде таблицы;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выбирать из математического текста необходимую информацию для ответа на поставленный вопрос.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2.</w:t>
      </w:r>
      <w:r w:rsidRPr="00A2663C">
        <w:rPr>
          <w:rFonts w:ascii="Times New Roman" w:hAnsi="Times New Roman"/>
          <w:sz w:val="28"/>
          <w:szCs w:val="28"/>
        </w:rPr>
        <w:t xml:space="preserve"> К концу обучения 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63C">
        <w:rPr>
          <w:rFonts w:ascii="Times New Roman" w:hAnsi="Times New Roman"/>
          <w:b/>
          <w:sz w:val="28"/>
          <w:szCs w:val="28"/>
        </w:rPr>
        <w:t>втором 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>ученик научится: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натуральные числа от 20 до 100 в прямом и в обратном порядке, следующее (предыдущее) при счете число;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число, большее или меньшее данного числа в несколько раз;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единицы длины, площади;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одну или несколько долей данного числа и числа по его доле;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геометрическую фигуру (многоугольник, угол, прямоугольник, квадрат, окружность);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кратном отношении (во сколько раз одно число больше или меньше другого);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длины отрезков;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отношения «больше в» и «больше на», «меньше в» и «меньше на»;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компоненты арифметических действий;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числовое выражение и его значение;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российские монеты, купюры разных достоинств;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прямые и непрямые углы;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lastRenderedPageBreak/>
        <w:t xml:space="preserve">— периметр и площадь прямоугольника;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окружность и круг;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100, записанные цифрами;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записи вида  5 · 2 = 10,  1</w:t>
      </w:r>
      <w:r w:rsidRPr="00A2663C">
        <w:rPr>
          <w:rFonts w:ascii="Times New Roman" w:hAnsi="Times New Roman"/>
          <w:spacing w:val="20"/>
          <w:sz w:val="28"/>
          <w:szCs w:val="28"/>
        </w:rPr>
        <w:t>2 :</w:t>
      </w:r>
      <w:r w:rsidRPr="00A2663C">
        <w:rPr>
          <w:rFonts w:ascii="Times New Roman" w:hAnsi="Times New Roman"/>
          <w:sz w:val="28"/>
          <w:szCs w:val="28"/>
        </w:rPr>
        <w:t>4 = 3;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результаты табличных случаев умножения однозначных чисел и соответствующих случаев деления;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соотношения между единицами длины: 1 м = 100 см, 1 м = 10 дм;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приводить примеры: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однозначных и двузначных чисел;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числовых выражений;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моделировать: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десятичный состав двузначного числа;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алгоритмы сложения и вычитания двузначных чисел;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ситуацию, представленную в тексте арифметической задачи, в виде схемы, рисунка;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распознавать: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геометрические фигуры (многоугольники, окружность, прямоугольник, угол);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упорядочивать: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 в порядке увеличения или уменьшения;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характеризовать: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числовое выражение (название, как составлено);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многоугольник (название, число углов, сторон, вершин);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анализировать: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текст учебной задачи с целью поиска алгоритма ее решения;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готовые решения задач с целью выбора верного решения, рационального способа решения;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классифицировать: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углы (прямые, непрямые);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 (однозначные, двузначные);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конструировать: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тексты несложных арифметических задач;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алгоритм решения составной арифметической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контролировать: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свою деятельность (находить и исправлять ошибки);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оценивать: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готовое решение учебной задачи (верно, неверно);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записывать цифрами двузначные числа;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решать составные арифметические задачи в два действия в различных комбинациях;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сумму и разность чисел в пределах 100, используя изученные устные и письменные приемы вычислений;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значения простых и составных числовых выражений;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периметр и площадь прямоугольника (квадрата);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строить окружность с помощью циркуля;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lastRenderedPageBreak/>
        <w:t>— выбирать из таблицы необходимую информацию для решения учебной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заполнять таблицы, имея некоторый банк данных.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К концу обучения 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63C">
        <w:rPr>
          <w:rFonts w:ascii="Times New Roman" w:hAnsi="Times New Roman"/>
          <w:b/>
          <w:sz w:val="28"/>
          <w:szCs w:val="28"/>
        </w:rPr>
        <w:t>втором 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 xml:space="preserve">ученик может научиться: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формулировать: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свойства умножения и деления;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определения прямоугольника и квадрата;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свойства прямоугольника (квадрата);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вершины и стороны угла, обозначенные латинскими буквами;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элементы многоугольника (вершины, стороны, углы);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центр и радиус окружности;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координаты точек, отмеченных на числовом луче;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 xml:space="preserve">читать: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обозначения луча, угла, многоугольника;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луч и отрезок;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характеризовать: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расположение чисел на числовом луче;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взаимное расположение фигур на плоскости (пересекаются, не пере</w:t>
      </w:r>
      <w:r w:rsidRPr="00A2663C">
        <w:rPr>
          <w:rFonts w:ascii="Times New Roman" w:hAnsi="Times New Roman"/>
          <w:sz w:val="28"/>
          <w:szCs w:val="28"/>
        </w:rPr>
        <w:softHyphen/>
        <w:t>секаются, имеют общую точку (общие точки);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выбирать единицу длины при выполнении измерений;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обосновывать выбор арифметических действий для решения задач;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указывать на рисунке все оси симметрии прямоугольника (квадрата);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изображать на бумаге многоугольник с помощью линейки или от руки;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составлять несложные числовые выражения;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выполнять несложные устные вычисления в пределах 100.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3.</w:t>
      </w:r>
      <w:r w:rsidRPr="00A2663C">
        <w:rPr>
          <w:rFonts w:ascii="Times New Roman" w:hAnsi="Times New Roman"/>
          <w:sz w:val="28"/>
          <w:szCs w:val="28"/>
        </w:rPr>
        <w:t xml:space="preserve"> К концу обучения в </w:t>
      </w:r>
      <w:r w:rsidRPr="00A2663C">
        <w:rPr>
          <w:rFonts w:ascii="Times New Roman" w:hAnsi="Times New Roman"/>
          <w:b/>
          <w:sz w:val="28"/>
          <w:szCs w:val="28"/>
        </w:rPr>
        <w:t>третьем 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663C">
        <w:rPr>
          <w:rFonts w:ascii="Times New Roman" w:hAnsi="Times New Roman"/>
          <w:sz w:val="28"/>
          <w:szCs w:val="28"/>
        </w:rPr>
        <w:t>ученик научится: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любое следующее (предыдущее) при счете число в пределах 1000, любой отрезок натурального ряда от 100 до 1000 в прямом и в обратном порядке;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компоненты действия деления с остатком;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единицы массы, времени, длины;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геометрическую фигуру (ломаная);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1000;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значения величин, выраженных в одинаковых или разных единицах;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знаки </w:t>
      </w:r>
      <w:r w:rsidRPr="00A2663C">
        <w:rPr>
          <w:rFonts w:ascii="Times New Roman" w:hAnsi="Times New Roman"/>
          <w:b/>
          <w:sz w:val="28"/>
          <w:szCs w:val="28"/>
        </w:rPr>
        <w:t>&gt;</w:t>
      </w:r>
      <w:r w:rsidRPr="00A2663C">
        <w:rPr>
          <w:rFonts w:ascii="Times New Roman" w:hAnsi="Times New Roman"/>
          <w:sz w:val="28"/>
          <w:szCs w:val="28"/>
        </w:rPr>
        <w:t xml:space="preserve"> и </w:t>
      </w:r>
      <w:r w:rsidRPr="00A2663C">
        <w:rPr>
          <w:rFonts w:ascii="Times New Roman" w:hAnsi="Times New Roman"/>
          <w:b/>
          <w:sz w:val="28"/>
          <w:szCs w:val="28"/>
        </w:rPr>
        <w:t>&lt;</w:t>
      </w:r>
      <w:r w:rsidRPr="00A2663C">
        <w:rPr>
          <w:rFonts w:ascii="Times New Roman" w:hAnsi="Times New Roman"/>
          <w:sz w:val="28"/>
          <w:szCs w:val="28"/>
        </w:rPr>
        <w:t>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числовые равенства и неравенства;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записи вида 120 &lt; 365,  900 &gt; 850;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соотношения между единицами массы, длины, времени;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устные и письменные алгоритмы арифметических действий в пределах 1000;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lastRenderedPageBreak/>
        <w:t>приводить примеры: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числовых равенств и неравенств;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моделировать: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ситуацию, представленную в тексте арифметической задачи, в виде схемы (графа), таблицы, рисунка;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 деления с остатком с помощью фишек;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упорядочивать: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натуральные числа в пределах 1000;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значения величин, выраженных в одинаковых или разных единицах;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анализировать: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структуру числового выражения;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текст арифметической (в том числе логической)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классифицировать: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числа в пределах 1000 (однозначные, двузначные, трехзначные);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конструировать: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план решения составной арифметической (в том числе логической)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контролировать: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свою деятельность (проверять правильность письменных вычислений с натуральными числами в пределах 1000), находить и исправлять ошибки;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читать и записывать цифрами любое трехзначное число;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читать и составлять несложные числовые выражения;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выполнять несложные устные вычисления в пределах 1000;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выполнять деление с остатком;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определять время по часам;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изображать ломаные линии разных видов;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значения числовых выражений, содержащих 2–3 действия (со скобками и без скобок);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решать текстовые арифметические задачи в три действия.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К концу обучения в </w:t>
      </w:r>
      <w:r w:rsidRPr="00A2663C">
        <w:rPr>
          <w:rFonts w:ascii="Times New Roman" w:hAnsi="Times New Roman"/>
          <w:b/>
          <w:sz w:val="28"/>
          <w:szCs w:val="28"/>
        </w:rPr>
        <w:t xml:space="preserve">третьем классе </w:t>
      </w:r>
      <w:r w:rsidRPr="00A2663C">
        <w:rPr>
          <w:rFonts w:ascii="Times New Roman" w:hAnsi="Times New Roman"/>
          <w:sz w:val="28"/>
          <w:szCs w:val="28"/>
        </w:rPr>
        <w:t xml:space="preserve">ученик может научиться: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формулировать: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сочетательное свойство умножения;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распределительное свойство умножения относительно сложения (вычитания);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обозначения прямой, ломаной;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приводить примеры: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высказываний и предложений, не являющихся высказываниями;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верных и неверных высказываний;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числовое и буквенное выражение;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прямую и луч, прямую и отрезок;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замкнутую и незамкнутую ломаную линии;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характеризовать: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lastRenderedPageBreak/>
        <w:t>— ломаную линию (вид, число вершин, звеньев);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взаимное расположение лучей, отрезков, прямых на плоскости;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конструировать: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буквенное выражение, в том числе для решения задач с буквенными данными;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способы деления окружности на 2, 4, 6 и 8 равных частей;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значения буквенных выражений при заданных числовых значениях входящих в них букв;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изображать прямую и ломаную линии с помощью линейки;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проводить прямую через одну и через две точки;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строить на клетчатой бумаге точку, отрезок, луч, прямую, ломаную, симметричные данным фигурам (точке, отрезку, лучу, прямой, ломаной).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4.</w:t>
      </w:r>
      <w:r w:rsidRPr="00A2663C">
        <w:rPr>
          <w:rFonts w:ascii="Times New Roman" w:hAnsi="Times New Roman"/>
          <w:sz w:val="28"/>
          <w:szCs w:val="28"/>
        </w:rPr>
        <w:t xml:space="preserve"> К концу обучения в</w:t>
      </w:r>
      <w:r w:rsidRPr="00A2663C">
        <w:rPr>
          <w:rFonts w:ascii="Times New Roman" w:hAnsi="Times New Roman"/>
          <w:b/>
          <w:sz w:val="28"/>
          <w:szCs w:val="28"/>
        </w:rPr>
        <w:t>четвертом классе</w:t>
      </w:r>
      <w:r w:rsidRPr="00A2663C">
        <w:rPr>
          <w:rFonts w:ascii="Times New Roman" w:hAnsi="Times New Roman"/>
          <w:sz w:val="28"/>
          <w:szCs w:val="28"/>
        </w:rPr>
        <w:t>ученик научится: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любое следующее (предыдущее) при счете многозначное число, любой отрезок натурального ряда чисел в прямом и в обратном порядке;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классы и разряды многозначного числа;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единицы величин: длины, массы, скорости, времени;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пространственную фигуру, изображенную на чертеже или представленную в виде модели (многогранник, прямоугольный параллелепипед, куб, пирамида, конус, цилиндр);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многозначные числа;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значения величин, выраженных в одинаковых единицах;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цилиндр и конус, прямоугольный параллелепипед и пирамиду;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любое многозначное число;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значения величин;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информацию, представленную в таблицах, на диаграммах;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устные приемы сложения, вычитания, умножения, деления в случаях, сводимых к действиям в пределах сотни;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письменные алгоритмы выполнения арифметических действий с многозначными числами;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способы вычисления неизвестных компонентов арифметических действий (слагаемого, множителя, уменьшаемого, вычитаемого, делимого, делителя);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способы построения отрезка, прямоугольника, равных данным, с помощью циркуля и линейки;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моделировать: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разные виды совместного движения двух тел при решении задач на движение в одном направлении, в противоположных направлениях;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упорядочивать: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многозначные числа, располагая их в порядке увеличения (уменьшения);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значения величин, выраженных в одинаковых единицах;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lastRenderedPageBreak/>
        <w:t>анализировать: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структуру составного числового выражения;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— характер движения, представленного в тексте арифметической задачи;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конструировать: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алгоритм решения составной арифметической задачи;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составные высказывания с помощью логических слов-связок «и», «или», «если, то», «неверно, что»;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контролировать: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свою деятельность: проверять правильность вычислений с многозначными числами, используя изученные приемы;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записывать цифрами любое многозначное число в пределах класса миллионов;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значения числовых выражений, содержащих не более шести арифметических действий;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решать арифметические задачи, связанные с движением (в том числе задачи на совместное движение двух тел);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формулировать свойства арифметических действий и применять их при вычислениях;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неизвестные компоненты арифметических действий.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К концу обучения в </w:t>
      </w:r>
      <w:r w:rsidRPr="00A2663C">
        <w:rPr>
          <w:rFonts w:ascii="Times New Roman" w:hAnsi="Times New Roman"/>
          <w:b/>
          <w:sz w:val="28"/>
          <w:szCs w:val="28"/>
        </w:rPr>
        <w:t xml:space="preserve">четвертом классе </w:t>
      </w:r>
      <w:r w:rsidRPr="00A2663C">
        <w:rPr>
          <w:rFonts w:ascii="Times New Roman" w:hAnsi="Times New Roman"/>
          <w:sz w:val="28"/>
          <w:szCs w:val="28"/>
        </w:rPr>
        <w:t>ученик может научиться:</w:t>
      </w:r>
      <w:r w:rsidRPr="00A2663C">
        <w:rPr>
          <w:rFonts w:ascii="Times New Roman" w:hAnsi="Times New Roman"/>
          <w:i/>
          <w:sz w:val="28"/>
          <w:szCs w:val="28"/>
        </w:rPr>
        <w:t xml:space="preserve"> 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называть: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координаты точек, отмеченных в координатном углу;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сравнивать: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величины, выраженные в разных единицах;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различать: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числовое и буквенное равенства;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виды углов и виды треугольников;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понятия «несколько решений» и «несколько способов решения» (задачи);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воспроизводить: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способы деления отрезка на равные части с помощью циркуля и линейки;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приводить примеры: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истинных и ложных высказываний;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оценивать: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точность измерений;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исследовать: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задачу (наличие или отсутствие решения, наличие нескольких решений);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читать: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информацию, представленную на графике;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вычислять периметр и площадь нестандартной прямоугольной фигуры;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исследовать предметы окружающего мира, сопоставлять их с моделями пространственных геометрических фигур;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прогнозировать результаты вычислений;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читать и записывать любое многозначное число в пределах класса миллиардов;</w:t>
      </w:r>
    </w:p>
    <w:p w:rsidR="00EA4B9F" w:rsidRPr="00A2663C" w:rsidRDefault="00EA4B9F" w:rsidP="00A266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>— измерять длину, массу, площадь с указанной точностью,</w:t>
      </w:r>
    </w:p>
    <w:p w:rsidR="00EA4B9F" w:rsidRPr="00A2663C" w:rsidRDefault="00EA4B9F" w:rsidP="00A2663C">
      <w:pPr>
        <w:spacing w:after="0" w:line="240" w:lineRule="auto"/>
        <w:ind w:firstLine="360"/>
        <w:rPr>
          <w:rFonts w:ascii="Times New Roman" w:hAnsi="Times New Roman"/>
          <w:b/>
          <w:sz w:val="28"/>
          <w:szCs w:val="28"/>
        </w:rPr>
      </w:pPr>
      <w:r w:rsidRPr="00A2663C">
        <w:rPr>
          <w:rFonts w:ascii="Times New Roman" w:hAnsi="Times New Roman"/>
          <w:sz w:val="28"/>
          <w:szCs w:val="28"/>
        </w:rPr>
        <w:t xml:space="preserve">  — сравнивать углы способом наложения, используя модели.</w:t>
      </w:r>
    </w:p>
    <w:p w:rsidR="00EA4B9F" w:rsidRPr="00A2663C" w:rsidRDefault="00EA4B9F" w:rsidP="00A266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pStyle w:val="11"/>
        <w:jc w:val="both"/>
        <w:outlineLvl w:val="0"/>
        <w:rPr>
          <w:b/>
          <w:szCs w:val="28"/>
        </w:rPr>
      </w:pPr>
      <w:r w:rsidRPr="00A2663C">
        <w:rPr>
          <w:b/>
          <w:szCs w:val="28"/>
        </w:rPr>
        <w:t>8. Тематическое планирование с определением основных видов учебной деятельности обучающихся начального общего образования</w:t>
      </w:r>
    </w:p>
    <w:p w:rsidR="00EA4B9F" w:rsidRPr="00A2663C" w:rsidRDefault="00EA4B9F" w:rsidP="00A2663C">
      <w:pPr>
        <w:pStyle w:val="11"/>
        <w:jc w:val="both"/>
        <w:outlineLvl w:val="0"/>
        <w:rPr>
          <w:b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 xml:space="preserve">1 класс  </w:t>
      </w:r>
      <w:r w:rsidRPr="00A2663C">
        <w:rPr>
          <w:rFonts w:ascii="Times New Roman" w:hAnsi="Times New Roman"/>
          <w:sz w:val="28"/>
          <w:szCs w:val="28"/>
          <w:lang w:eastAsia="ru-RU"/>
        </w:rPr>
        <w:t>(4 ч в неделю, всего 132 ч)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2475"/>
        <w:gridCol w:w="4050"/>
        <w:gridCol w:w="4215"/>
      </w:tblGrid>
      <w:tr w:rsidR="00EA4B9F" w:rsidRPr="00102065" w:rsidTr="00102065">
        <w:trPr>
          <w:trHeight w:val="889"/>
          <w:tblHeader/>
        </w:trPr>
        <w:tc>
          <w:tcPr>
            <w:tcW w:w="2152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Разделпрограммы</w:t>
            </w:r>
          </w:p>
        </w:tc>
        <w:tc>
          <w:tcPr>
            <w:tcW w:w="4193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Программное содержание</w:t>
            </w:r>
          </w:p>
        </w:tc>
        <w:tc>
          <w:tcPr>
            <w:tcW w:w="4395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Характеристика деятельности учащихся </w:t>
            </w:r>
          </w:p>
        </w:tc>
      </w:tr>
      <w:tr w:rsidR="00EA4B9F" w:rsidRPr="00102065" w:rsidTr="00102065">
        <w:tc>
          <w:tcPr>
            <w:tcW w:w="2152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Множества предметов. Отношения между предметами и между множествами предметов (5ч)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Предметы и их свойства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Сходство и различия предметов. Предметы, обладающие или не обладающие указанным свойством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предметы с целью выявления в них сходств и различий.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множества предметов один или несколько предметов по заданному свойству</w:t>
            </w: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Отношения между предметами, 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>фигурами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Соотношение размеров предметов (фигур). Понятия: больше, меньше, одинаковые по размерам; длиннее, короче, такой же длины (ширины, высоты)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(визуально) предметы или геометрические фигуры по размерам.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Упорядочивать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(располагать) предметы по высоте, длине, ширине в порядке увеличения или уменьшения.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Изменять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размеры фигур при сохранении других признаков </w:t>
            </w: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Отношения между множествами предметов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Соотношения множеств предметов по их численностям. Понятия: больше, меньше, столько же, поровну (предметов); больше, меньше (на несколько предметов).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Графы отношений «больше», «меньше» на множестве целых неотрицательных чисел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множества предметов по их численностям путём составления пар.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результат сравнения словами: больше, чем; меньше, чем; столько же; больше на; меньше на.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Упорядочивать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данное множество чисел (располагать числа в порядке увеличения или уменьшения).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число, которое на несколько единиц больше или меньше данного числа.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Выявлять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закономерности в расположении чисел и решать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обратную задачу: составлять последовательность чисел по заданному правилу.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: использовать готовую модель (граф с цветными стрелками) в целях выявления отношений, в которых находятся данные числа, либо строить модель самостоятельно для выражения результатов сравнения чисел</w:t>
            </w:r>
          </w:p>
        </w:tc>
      </w:tr>
      <w:tr w:rsidR="00EA4B9F" w:rsidRPr="00102065" w:rsidTr="00102065">
        <w:tc>
          <w:tcPr>
            <w:tcW w:w="21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Число и счёт (12ч)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Натуральные числа. Нуль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Названия и последовательность натуральных чисел от 1 до 20. Число предметов в множестве. Пересчитывание предметов. Число и цифра. Запись результатов пересчёта предметов цифрами.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Число и цифра 0 (нуль).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Расположение чисел от 0 до 20 на шкале линейки.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 Понятия: больше, меньше, равно; больше, меньше (на несколько единиц)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от 1 до 20 в прямом и в обратном порядке.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Пересчитывать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предметы, выражать числами получаемые результаты.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понятия «число» и «цифра».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Устанавливать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соответствие между числом и множеством предметов, а также между множеством предметов и числом.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соответствующую ситуацию с помощью фишек.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расположение чисел на шкале линейки (левее, правее, между).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разными способами (с помощью шкалы линейки, на основе счёта)</w:t>
            </w:r>
          </w:p>
        </w:tc>
      </w:tr>
      <w:tr w:rsidR="00EA4B9F" w:rsidRPr="00102065" w:rsidTr="00102065">
        <w:tc>
          <w:tcPr>
            <w:tcW w:w="21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Арифметические действия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 их свойства (67+4и)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Сложение, вычитание, умножение 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>и деление в пределах 20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Смысл сложения, вычитания, умножения и деления.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Практические способы выполнения действий.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Запись результатов с использованием знаков =, +, –, ·, :. Названия результатов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сложения (сумма) и вычитания (разность)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ситуации, иллюстрирующие арифметические действия.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способы выполнения арифметических действий с опорой на модели (фишки, шкала линейки).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знаки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арифметических действий.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соответствующие знаково-символические средства для записи арифметических действий.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множества по числу предметов; дополнять множество до заданного числа элементов.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соответствующие ситуации с помощью фишек</w:t>
            </w:r>
          </w:p>
        </w:tc>
      </w:tr>
      <w:tr w:rsidR="00EA4B9F" w:rsidRPr="00102065" w:rsidTr="00102065">
        <w:tc>
          <w:tcPr>
            <w:tcW w:w="2152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Сложение и вычитание 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 xml:space="preserve">(умножение и деление) как взаимно обратные действия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Приёмы сложения и вычитания в случаях вида 10 + 8, 18 – 8, 13 – 10.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Таблица сложения однозначных чисел в пределах 20; соответствующие случаи вычитания.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Приёмы вычисления суммы и разности: с помощью шкалы линейки; прибавление и вычитание числа по частям, вычитание с помощью таблицы сложения.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Правило сравнения чисел с помощью вычитания.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и уменьшение числа на несколько единиц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зависимость между арифметическими действиями.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Использовать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знание десятичного состава двузначных чисел при выполнении вычислений.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памяти результаты табличного сложения двух любых однозначных чисел, а также результаты табличного вычитания.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разные приёмы вычислений, выбирать удобные способы для выполнения конкретных вычислений.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обнаруживать и исправлять вычислительные ошибки.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правило сравнения чисел с помощью вычитания и использовать его при вычислениях.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необходимое арифметическое действие для решения практических задач на увеличение или уменьшение данного числа на несколько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Свойства сложения и вычитания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Сложение и вычитание с нулём. Свойство сложения: складывать два числа можно в любом порядке.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Свойства вычитания: из меньшего числа нельзя вычесть большее; разность двух одинаковых чисел равна нулю.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выполнения действий в составных выражениях со скобками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изученные свойства сложения и вычитания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обосновывать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их помощью способы вычислений.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Устанавливать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порядок выполнения действий в выражениях, содержащих два действия и скобки</w:t>
            </w:r>
          </w:p>
        </w:tc>
      </w:tr>
      <w:tr w:rsidR="00EA4B9F" w:rsidRPr="00102065" w:rsidTr="00102065">
        <w:tc>
          <w:tcPr>
            <w:tcW w:w="2152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Величины (13+3р)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Цена, количество, стоимость товара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Рубль. Монеты достоинством 1 р., 2 р., 5 р., 10 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Зависимость между величинами, характеризующими процесс купли-продажи. Вычисление стоимости по двум другим известным величинам (цене и количеству товара)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монеты; цену и стоимость товара</w:t>
            </w: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величины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Длина и её единицы: сантиметр и дециметр. Обозначения: см, дм. Соотношение: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дм = 10 см.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Длина отрезка и её измерение с помощью линейки в сантиметрах, в дециметрах, в дециметрах и сантиметрах. Выражение длины в указанных единицах; записи вида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дм 6 см = 16 см,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 см = 1 дм 2 см.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Расстояние между двумя точками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длины.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длины отрезков визуально и с помощью измерений.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Упорядочивать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отрезки в соответствии с их длинами.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Оценивать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глаз расстояние между двумя точками, а также длину предмета, отрезка с последующей проверкой измерением</w:t>
            </w:r>
          </w:p>
        </w:tc>
      </w:tr>
      <w:tr w:rsidR="00EA4B9F" w:rsidRPr="00102065" w:rsidTr="00102065">
        <w:tc>
          <w:tcPr>
            <w:tcW w:w="21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Работа с текстовыми задачами (20+5р)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Текстовая арифметическая задача и её решение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арифметической задачи. Условие и вопрос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Задачи, требующие однократного применения арифметического действия (простые задачи).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Запись решения и ответа.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Составная задача и её решение.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Задачи, содержащие более двух данных и несколько вопросов.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Изменение условия или вопроса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текстов задач в соответствии с заданными условиями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предъявленные тексты с целью выбора текста, представляющего арифметическую задачу.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Обосновывать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почему данный текст является задачей.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ситуацию, описанную в тексте задачи, с помощью фишек или схем.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Подбирать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модель для решения задачи, обосновывать правильность выбора модели.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арифметическое действие для решения задачи.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текст задачи: ориентироваться в тексте, выделять условие и вопрос, данные и искомые числа (величины).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Искать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выбирать необходимую информацию, содержащуюся в тексте задачи, на рисунке или в таблице, для ответа на заданные вопросы.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Планировать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устно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ход решения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предложенные варианты решения задачи, выбирать из них верные.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Оценивать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предъявленное готовое решение задачи (верно, неверно).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решать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задачи с изменённым текстом, а также самостоятельно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составлять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несложные текстовые задачи с заданной сюжетной ситуацией (в том числе по рисунку, схеме и пр.)</w:t>
            </w:r>
          </w:p>
        </w:tc>
      </w:tr>
      <w:tr w:rsidR="00EA4B9F" w:rsidRPr="00102065" w:rsidTr="00102065">
        <w:tc>
          <w:tcPr>
            <w:tcW w:w="2152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Пространственные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отношения.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Геометрические фигуры (10ч)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Взаимное расположение 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предметов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Понятия: выше, ниже, дальше, ближе, справа, слева, над, под, за, между, вне, внутри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расположение предмета на плоскости и в пространстве.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Располагать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предметы в соответствии с указанными требованиями (в том числе в виде таблицы со строками и столбцами).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направления движения: слева направо, справа налево, сверху вниз, снизу вверх</w:t>
            </w: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Осевая симметрия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Отображение предметов в зеркале. Ось симметрии. Пары симметричных фигур (точек, отрезков, многоугольников).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фигур, имеющих одну или несколько осей симметрии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Находить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рисунках пары симметричных предметов или их частей.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Проверять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моделях плоских фигур наличие или отсутствие у данной фигуры осей симметрии, используя практические способы</w:t>
            </w:r>
          </w:p>
        </w:tc>
      </w:tr>
      <w:tr w:rsidR="00EA4B9F" w:rsidRPr="00102065" w:rsidTr="00102065">
        <w:tc>
          <w:tcPr>
            <w:tcW w:w="2152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фигуры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Форма предмета. Понятия: такой же формы, другой формы.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Точка, линия, отрезок, круг, треугольник, квадрат, пятиугольник. Куб. Шар.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Изображение простейших плоских фигур с помощью линейки и от руки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предметы по форме.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Распознавать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геометрические фигуры на чертежах, моделях, окружающих предметах.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Описывать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сходства и различия фигур (по форме, по размерам).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куб и квадрат, шар и круг.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предъявленную фигуру.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фигуру заданной формы на сложном чертеже.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Разбивать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фигуру на указанные части.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фигуры из частей</w:t>
            </w:r>
          </w:p>
        </w:tc>
      </w:tr>
      <w:tr w:rsidR="00EA4B9F" w:rsidRPr="00102065" w:rsidTr="00102065">
        <w:tc>
          <w:tcPr>
            <w:tcW w:w="21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Логико-математическая подготовка (в течении года)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Логические понятия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Понятия: все не все; все, кроме; каждый, какой-нибудь, один из любой.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Классификация множества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предметов по заданному признаку. Решение несложных задач логического характера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смыслу слова: каждый, все, один из, любой, какой-нибудь.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Определять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истинность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несложных утверждений (верно, неверно).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Классифицировать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: распределять элементы множества на группы по заданному признаку.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Определять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основание классификации.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устной форме решение логической задачи</w:t>
            </w:r>
          </w:p>
        </w:tc>
      </w:tr>
      <w:tr w:rsidR="00EA4B9F" w:rsidRPr="00102065" w:rsidTr="00102065">
        <w:tc>
          <w:tcPr>
            <w:tcW w:w="21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Работа с информацией (4ч)</w:t>
            </w:r>
          </w:p>
        </w:tc>
        <w:tc>
          <w:tcPr>
            <w:tcW w:w="41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Представление и сбор информации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Таблица. Строки и столбцы таблицы. Чтение несложной таблицы.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Заполнение строк и столбцов готовых таблиц в соответствии с предъявленным набором данных.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Перевод информации из текстовой формы в табличную.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Информация, связанная со счётом и измерением.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Информация, представленная последовательностями предметов, чисел, фигур  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расположение предметов или числовых данных в таблице, используя слова: верхняя (средняя, нижняя) строка, левый (средний, правый) столбец,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фиксировать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результаты.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Выявлять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соотношения между значениями данных в таблице величин.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Собирать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требуемую информацию из указанных источников.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Фиксировать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результаты разными способами.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Устанавливать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правило составления предъявленной информации,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составлять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последовательность (цепочку) предметов, чисел, фигур по заданному правилу</w:t>
            </w:r>
          </w:p>
        </w:tc>
      </w:tr>
    </w:tbl>
    <w:p w:rsidR="00EA4B9F" w:rsidRPr="00A2663C" w:rsidRDefault="00EA4B9F" w:rsidP="00A2663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 xml:space="preserve">2 класс  </w:t>
      </w:r>
      <w:r w:rsidRPr="00A2663C">
        <w:rPr>
          <w:rFonts w:ascii="Times New Roman" w:hAnsi="Times New Roman"/>
          <w:sz w:val="28"/>
          <w:szCs w:val="28"/>
          <w:lang w:eastAsia="ru-RU"/>
        </w:rPr>
        <w:t>(4 ч в неделю, всего 136 ч)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2543"/>
        <w:gridCol w:w="3936"/>
        <w:gridCol w:w="4261"/>
      </w:tblGrid>
      <w:tr w:rsidR="00EA4B9F" w:rsidRPr="00102065" w:rsidTr="00102065">
        <w:trPr>
          <w:trHeight w:val="889"/>
          <w:tblHeader/>
        </w:trPr>
        <w:tc>
          <w:tcPr>
            <w:tcW w:w="2093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Разделпрограммы</w:t>
            </w:r>
          </w:p>
        </w:tc>
        <w:tc>
          <w:tcPr>
            <w:tcW w:w="4252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Программное содержание</w:t>
            </w:r>
          </w:p>
        </w:tc>
        <w:tc>
          <w:tcPr>
            <w:tcW w:w="4395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Характеристика деятельности учащихся 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Число и счёт (12ч)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Целые неотрицательные числа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Счёт десятками в пределах 100.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Названия, последовательность и запись цифрами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натуральных чисел от 20 до 100.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Десятичный состав двузначного числа.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Числовой луч. Изображение чисел точками на числовом луче.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Координата точки.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Сравнение двузначных чисел 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любое следующее (предыдущее) при счёте число в пределах 100, а также любой отрезок натурального ряда чисел от 20 до 100 в прямом 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обратном порядке, начиная с любого числа;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пересчитывать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предметы десятками,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выражать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числом получаемые результаты.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десятичный состав двузначного числа с помощью цветных палочек Кюизенера (оранжевая палочка длиной 10 см — десяток, белая длиной 1 см — единица).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расположение чисел на числовом луче.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координату данной точки, указывать (отмечать) на луче точку с заданной координатой.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разными способами: с использованием числового луча, по разрядам.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Упорядочивать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данные числа (располагать их в порядке увеличения или уменьшения)</w:t>
            </w:r>
          </w:p>
        </w:tc>
      </w:tr>
      <w:tr w:rsidR="00EA4B9F" w:rsidRPr="00102065" w:rsidTr="00102065">
        <w:tc>
          <w:tcPr>
            <w:tcW w:w="2093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Арифметические действия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пределах 100 и их свойства (55+5р)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Сложение и вычитание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Частные и общие устные и письменные алгоритмы сложения и вычитания. Применение микрокалькулятора при выполнении вычислений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алгоритмы сложения и вычитания чисел с помощью цветных палочек с последующей записью вычислений столбиком.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Выполнятьдействия самоконтроля и взаимоконтроля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: проверять правильность вычислений с помощью микрокалькулятора</w:t>
            </w:r>
          </w:p>
        </w:tc>
      </w:tr>
      <w:tr w:rsidR="00EA4B9F" w:rsidRPr="00102065" w:rsidTr="00102065">
        <w:tc>
          <w:tcPr>
            <w:tcW w:w="2093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Умножение и деление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Таблица умножения однозначных чисел; соответствующие случаи деления.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Доля числа. Нахождение одной или нескольких долей числа; нахождение числа по данной его доле.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Правило сравнения чисел с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помощью деления.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Отношения между числами «больше в ...» и «меньше в ...».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и уменьшение числа в несколько раз 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результаты табличных случаев умножения однозначных чисел и соответствующих случаев деления.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(вычислять) одну или несколько долей числа и число по его доле.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с помощью деления на основе изученного правила.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отношения «больше в ...» и «больше на ...», «меньше в ...» и «меньше на ...».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число, большее или меньшее данного числа в несколько раз</w:t>
            </w:r>
          </w:p>
        </w:tc>
      </w:tr>
      <w:tr w:rsidR="00EA4B9F" w:rsidRPr="00102065" w:rsidTr="00102065">
        <w:tc>
          <w:tcPr>
            <w:tcW w:w="2093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Свойства умножения и деления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и деление с 0 и 1. Свойство умножения: умножать два числа можно в любом порядке. Свойства деления: меньшее число нельзя разделить на большее без остатка; делить на нуль нельзя; частное двух одинаковых чисел (кроме 0) равно 1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изученные свойства умножения и деления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использовать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их при вычислениях.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Обосновывать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способы вычислений на основе изученных свойств  </w:t>
            </w:r>
          </w:p>
        </w:tc>
      </w:tr>
      <w:tr w:rsidR="00EA4B9F" w:rsidRPr="00102065" w:rsidTr="00102065">
        <w:tc>
          <w:tcPr>
            <w:tcW w:w="2093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Числовые выражения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Названия чисел в записях арифметических действий (слагаемое, сумма, множитель, произведение, уменьшаемое, вычитаемое, разность, делимое, делитель, частное).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числовом выражении и его значении.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Вычисление значений числовых выражений со скобками, содержащих 2–3 арифметических действия в различных комбинациях.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Названия числовых выражений: сумма, разность, произведение, частное.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Чтение и составление несложных числовых выражений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компоненты арифметических действий.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понятия «числовое выражение» и «значение числового выражения».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выражение от других математических записей.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значения числовых выражений.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Осуществлять действие взаимоконтроля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правильности вычислений.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выражение (название, как составлено).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выражение, содержащее 1–2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действия</w:t>
            </w:r>
          </w:p>
        </w:tc>
      </w:tr>
      <w:tr w:rsidR="00EA4B9F" w:rsidRPr="00102065" w:rsidTr="00102065">
        <w:tc>
          <w:tcPr>
            <w:tcW w:w="2093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Величины (14+3и)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Цена, количество, стоимость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Копейка. Монеты достоинством: 1 к., 5 к., 10  к., 50 к. Рубль. Бумажные купюры: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10 р., 50 р., 100 р.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Соотношение: 1 р. = 100 к.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российские монеты и бумажные купюры разных достоинств.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стоимость, цену или количество товара по двум данным известным значениям величин.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правильность вычислений с помощью микрокалькулятора   </w:t>
            </w:r>
          </w:p>
        </w:tc>
      </w:tr>
      <w:tr w:rsidR="00EA4B9F" w:rsidRPr="00102065" w:rsidTr="00102065">
        <w:tc>
          <w:tcPr>
            <w:tcW w:w="2093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величины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Единица длины метр и её обозначение: м. Соотношения между единицами длины: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1 м = 100 см, 1 дм = 10 см, 1 м = 10 дм.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Сведения из истории математики: старинные русские меры длины: вершок, аршин, пядь, маховая и косая сажень.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Периметр многоугольника.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вычисления периметра прямоугольника (квадрата).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геометрической фигуры. Единицы площади: квадратный сантиметр, квадратный дециметр, квадратный метр и их обозначения: см</w:t>
            </w:r>
            <w:r w:rsidRPr="00102065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, дм</w:t>
            </w:r>
            <w:r w:rsidRPr="00102065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, м</w:t>
            </w:r>
            <w:r w:rsidRPr="00102065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Практические способы вычисления площадей фигур (в том числе с помощью палетки). Правило вычисления площади прямоугольника (квадрата)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длины.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единицу длины при выполнении измерений.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длины, выраженные в одинаковых или разных единицах.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периметр прямоугольника (квадрата) от его площади.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периметр многоугольника (в том числе прямоугольника).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единицу площади для вычислений площадей фигур.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площади.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площадь прямоугольника (квадрата).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площадь прямоугольника (квадрата) от его периметра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текстовыми задачами (20+5р)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Арифметическая задача и её решение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Простые задачи, решаемые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умножением или делением.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Составные задачи, требующие выполнения двух действий в различных комбинациях.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с недостающими или лишними данными.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Запись решения задачи разными способами (в виде выражения, в вопросно-ответной форме).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задач, решаемых разными способами.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Сравнение текстов и решений внешне схожих задач.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и решение задач в соответствии с заданными условиями (число и виды арифметических действий, заданная зависимость между величинами). Формулирование измененного текста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Запись решения новой задачи   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умножение или деление для решения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текст задачи с целью поиска способа её решения.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Планировать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алгоритм решения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Обосновывать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выбор необходимых арифметических действий для решения задачи.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письменно или устно ход решения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Оценивать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готовое решение (верно, неверно).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предложенные варианты решения задачи с целью выявления рационального способа.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Анализировать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тексты и решения задач, указывать их сходства и различия.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тексты несложных задач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Геометрические понятия (18+4и)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фигуры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Луч, его изображение и обозначение буквами. Отличие луча от отрезка.    Принадлежность точки лучу. Взаимное расположение луча и отрезка. Понятие о многоугольнике.Виды многоугольника: треугольник, четырёхугольник, пятиугольник и др.Элементы многоугольника: вершины, стороны, углы.  Построение многоугольника с помощью линейки и от руки.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Угол и его элементы (вершина, стороны). Обозначение угла буквами. Виды углов (прямой,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непрямой).Построение прямого угла с помощью чертёжного угольника.    Прямоугольник и его определение.Квадрат как прямоугольник. Свойства противоположных сторон и диагоналей прямоугольника. Число осей симметрии прямоугольника (квадрата).  Окружность, её центр и радиус.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Отличие окружности от круга.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Построение окружности с помощью циркуля.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Взаимное расположение окружностей на плоскости (пересечение окружностей в двух точках, окружности имеют общий центр или радиус, одна окружность находится внутри другой, окружности не пересекаются).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Изображение окружности в комбинации с другими фигурами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Читать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обозначение луча.  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луч и отрезок.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Проверять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помощью линейки, лежит или не лежит точка на данном луче.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взаимное расположение на плоскости луча и отрезка (пересекаются, не пересекаются, отрезок лежит (не лежит) на луче).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предъявленный многоугольник (название, число вершин, сторон, углов).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построения многоугольника с использованием линейки.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многоугольник заданного вида из нескольких частей.  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Называть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показывать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вершину и стороны угла.  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Читать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обозначение угла.  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прямой и непрямой углы (на глаз, с помощью чертёжного угольника или модели прямого угла).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прямой угол с помощью угольника.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определение прямоугольника (квадрата).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Распознавать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прямоугольник (квадрат) среди данных четырёхугольников.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сложном чертеже многоугольник с заданным числом сторон (в том числе прямоугольник (квадрат).  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свойства противоположных сторон и диагоналей прямоугольника.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Показывать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оси симметрии прямоугольника (квадрата).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окружность и круг.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Изображать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окружность, используя циркуль.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взаимное расположение двух окружностей, окружности и других фигур.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окружность на сложном чертеже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Логико-математическая подготовка (в течении года)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Закономерности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правила подбора математических объектов (чисел, числовых выражений, геометрических фигур) данной последовательности.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Составление числовых последовательностей в соответствии с заданным правилом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несколько следующих объектов в данной последовательности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Доказательства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Верные и неверные утверждения. Проведение простейших доказательств истинности или ложности данных утверждений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данное утверждение (верно, неверно),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обосновывать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свой ответ, приводя подтверждающие или опровергающие примеры.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Доказывать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истинность или ложность утверждений с опорой на результаты вычислений, свойства математических объектов или их определения  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Ситуация выбора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Выбор верного ответа среди нескольких данных правдоподобных вариантов.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Несложные логические (в том числе комбинаторные) задачи.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всех вариантов решения логической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Логические задачи, в тексте которых содержатся несколько высказываний (в том числе с отрицанием) и их решение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Актуализировать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свои знания для обоснования выбора верного ответа.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алгоритм решения логической задачи.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Искать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находить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все варианты решения логической задачи.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текста задачи логические высказывания и на основе их сравнения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делать необходимые выводы</w:t>
            </w:r>
          </w:p>
        </w:tc>
      </w:tr>
      <w:tr w:rsidR="00EA4B9F" w:rsidRPr="00102065" w:rsidTr="00102065">
        <w:tc>
          <w:tcPr>
            <w:tcW w:w="2093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информацией (7ч)</w:t>
            </w:r>
          </w:p>
        </w:tc>
        <w:tc>
          <w:tcPr>
            <w:tcW w:w="4252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Представление и сбор информации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Таблицы с двумя входами, содержащие готовую информацию. Заполнение таблиц заданной информацией.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таблиц, схем, рисунков по текстам учебных задач (в том числе арифметических) с целью последующего их решения</w:t>
            </w:r>
          </w:p>
        </w:tc>
        <w:tc>
          <w:tcPr>
            <w:tcW w:w="439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таблиц необходимую информацию для решения разных учебных задач.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обобщать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информацию, представленную в строках и столбцах таблицы</w:t>
            </w:r>
          </w:p>
        </w:tc>
      </w:tr>
    </w:tbl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 xml:space="preserve">3 класс  </w:t>
      </w:r>
      <w:r w:rsidRPr="00A2663C">
        <w:rPr>
          <w:rFonts w:ascii="Times New Roman" w:hAnsi="Times New Roman"/>
          <w:sz w:val="28"/>
          <w:szCs w:val="28"/>
          <w:lang w:eastAsia="ru-RU"/>
        </w:rPr>
        <w:t>(4 ч в неделю, всего 136 ч)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2543"/>
        <w:gridCol w:w="3827"/>
        <w:gridCol w:w="4086"/>
      </w:tblGrid>
      <w:tr w:rsidR="00EA4B9F" w:rsidRPr="00102065" w:rsidTr="00102065">
        <w:trPr>
          <w:trHeight w:val="889"/>
          <w:tblHeader/>
        </w:trPr>
        <w:tc>
          <w:tcPr>
            <w:tcW w:w="2235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Разделпрограммы</w:t>
            </w:r>
          </w:p>
        </w:tc>
        <w:tc>
          <w:tcPr>
            <w:tcW w:w="4110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Программное содержание</w:t>
            </w:r>
          </w:p>
        </w:tc>
        <w:tc>
          <w:tcPr>
            <w:tcW w:w="4111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Характеристика деятельности учащихся 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Число и счёт (11+4и)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Целые неотрицательные числа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Счёт сотнями в пределах 1000.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Десятичный состав трёхзначного числа.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Названия и последовательность натуральных чисел от 100 до 1000.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Запись трёхзначных чисел цифрами.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Сведения из истории математики: как появились числа, чем занимается арифметика.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 Запись результатов сравнения с помощью знаков &gt; (больше)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 &lt; (меньше)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любое следующее (предыдущее) при счёте число, а также любой отрезок натурального ряда чисел от 100 до 1000 в прямом и обратном порядке, начиная с любого числа.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трёхзначные числа, используя способ поразрядного сравнения.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Различать знаки &gt; и &lt;.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Читать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записи вида 256 &lt; 512, 625 &gt; 108.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Упорядочивать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 (располагать их в порядке увеличении или уменьшения)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Арифметические действия в пределах 1000 (31+5р)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Сложение и вычитание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Устные и письменные алгоритмы сложения и вычитания.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Проверка правильности вычислений разными способами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устные приёмы сложения и вычитания в случаях, сводимых к действиям в пределах 100.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сумму и разность чисел в пределах 1000, используя письменные алгоритмы.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проверять правильность вычислений на основе использования связи сложения и вычитания, а также используя прикидку результата, перестановку слагаемых, микрокалькулятор;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осуществлять взаимопроверку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Умножение и деление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Устные алгоритмы умножения и деления.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Умножение и деление на 10 и на 100.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числа, запись которого оканчивается нулём, на однозначное число.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Алгоритмы умножения двузначных и трёхзначных чисел на однозначное и на двузначное число.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Нахождение однозначного частного (в том числе в случаях вида 832 : 416).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Деление с остатком.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Деление на однозначное и на двузначное число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устные приёмы умножения и деления в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случаях, сводимых к действиям в пределах 100.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проверять правильность вычислений на основе использования связи умножения и деления, а также применяя перестановку множителей, микрокалькулятор.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Осуществлятьвзаимопроверку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Подбирать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частное способом проб.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вида деления (с остатком и без остатка).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деления с остатком небольших чисел с помощью фишек.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компоненты деления с остатком (делимое, делитель, частное, остаток).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частное чисел в пределах 1000, используя письменные алгоритмы деления на однозначное и на двузначное число.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проверять правильность вычислений на основе использования связи умножения и деления, а также микрокалькулятора;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осуществлять взаимопроверку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Свойства умножения и деления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Сочетательное свойство умножения.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Распределительное свойство умножения относительно сложения (вычитания)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сочетательное свойство умножения и использовать его при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выполнении вычислений.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правило умножения суммы (разности) на число и использовать его при выполнении вычислений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Числовые и буквенные выражения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выполнения действий в числовых выражениях без скобок, содержащих действия только одной ступени, разных ступеней.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Порядок выполнения действий в выражениях со скобками.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Вычисление значений числовых выражений.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Выражение с буквой.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Вычисление значений буквенных выражений при заданных числовых значениях этих букв.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арифметических задач, содержащих буквенные данные. Запись решения в виде буквенных выражений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выражение с целью определения порядка выполнения действий.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значения числовых выражений со скобками и без скобок, используя изученные правила.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и буквенное выражения.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значения буквенных выражений.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буквенное выражение для решения задачи из предложенных вариантов.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буквенное выражение, являющееся решением задачи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Величины (19+5р)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Масса и вместимость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Масса и её единицы: килограмм, грамм.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Обозначения: кг, г.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Соотношение: 1 кг = 1 000 г.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Вместимость и её единица — литр.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Обозначение: л.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Сведения из истории математики: старинные русские единицы массы и вместимости: пуд, фунт, ведро, бочка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Вычисления с данными значениями массы и вместимости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массы.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Выполнять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практические работы: взвешивать предметы небольшой массы на чашечных весах, отмеривать с помощью литровой банки требуемое количество воды, сравнивать вместимость сосудов с помощью указанной мерки.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массу предметов 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вместимость при решении учебных задач и упражнений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Цена, количество, стоимость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Российские купюры: 500 р., 1000 р. Вычисления с использованием денежных единиц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цену, количество или стоимость товара, выполняя арифметические действия в пределах 1 000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Время и его измерение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Единицы времени: час, минута, секунда, сутки, неделя, год, век.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Обозначения: ч, мин, с.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Соотношения: 1 ч = 60 мин, 1 мин = 60 с, 1 сутки = 24 ч, 1 век = 100 лет, 1 год = 12 мес. Сведения из истории математики: возникновение названий месяцев года.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с данными единицами времени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времени.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Выполнятьпрактическую работу: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определять время по часам с точностью до часа, минуты, секунды.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время в ходе решения практических и учебных задач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величины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Единицы длины: километр, миллиметр.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Обозначения: км, мм.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Соотношения: 1 км = 1 000 м, 1 см = 10 мм, 1 дм = 100 мм.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из истории математики: старинные единицы длины (морская миля, верста).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Длина ломаной и её вычисление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длины: километр, миллиметр.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Выполнять практическую работу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измерять размеры предметов с использованием разных единиц длины; выбирать единицу длины при выполнении различных измерений.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длину ломаной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текстовыми задачами (25+6и)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Текстовая арифметическая задача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её решение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Составные задачи, решаемые тремя действиями в различных комбинациях, в том числе содержащие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разнообразные зависимости между величинами.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арифметических задач, имеющих несколько решений или не имеющих решения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текст задачи с последующим планированием алгоритма её решения.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Устанавливать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зависимости между величинами (ценой,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количеством, стоимостью товара; числом предметов, нормой расхода материалов на один предмет, общим расходом материалов; объёмом работы, временем, производительностью труда).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арифметические действия и объяснять их выбор; определять число и порядок действий.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решения задачи в разных формах (вопросно-ответная, комментирование выполняемых действий, связный устный рассказ о решении).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Исследовать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задачу: устанавливать факт наличия нескольких решений задачи; на основе анализа данных задачи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делать вывод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отсутствии её решения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Геометрические понятия (25)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фигуры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Ломаная линия. Вершины и звенья ломаной, их пересчитывание.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Обозначение ломаной буквами.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Замкнутая, незамкнутая, самопересекающаяся ломаная.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ломаной с заданным числом вершин (звеньев) с помощью линейки.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прямой линии. Бесконечность прямой.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Обозначение прямой.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Проведение прямой через одну и через две точки с помощью линейки.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Взаимное расположение на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плоскости отрезков, лучей, прямых, окружностей в различных комбинациях.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Деление окружности на 6 равных частей с помощью циркуля.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Осевая симметрия: построение симметричных фигур на клетчатой бумаге.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Деление окружности на 2, 4, 8 равных частей с использованием осевой симметрии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ломаную (вид ломаной, число её вершин, звеньев).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Читать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обозначение ломаной.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виды ломаных линий.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ломаную линию по заданным условиям.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: прямую и луч, прямую и отрезок.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Строить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прямую с помощью линейки и обозначать её буквами латинского алфавита.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деления окружности на 6 равных частей с помощью циркуля.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построения точек, отрезков, лучей, прямых, ломаных, многоугольников, симметричных данным фигурам, на бумаге в клетку.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деления окружности на 2, 4, 8 равных частей с помощью перегибания круга по его осям симметрии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Логико-математическая подготовка (5ч)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Логические понятия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Понятие о высказывании.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Верные и неверные высказывания.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Числовые равенства и неравенства как математические примеры верных и неверных высказываний.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Свойства числовых равенств и неравенств.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Несложные задачи логического характера, содержащие верные и неверные высказывания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высказывание от других предложений, не являющихся высказываниями.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примеры верных и неверных высказываний; предложений, не являющихся высказываниями.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равенство от числового неравенства.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примеры верных и неверных числовых равенств и неравенств.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ход рассуждений при решении логических задач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информацией (10ч)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Представление и сбор информации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Учебные задачи, связанные со сбором и представлением информации. Получение необходимой информации из разных источников (учебника, справочника и др.).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Считывание информации,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представленной на схемах и в таблицах, а также на рисунках, иллюстрирующих отношения между числами (величинами).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 разнообразных схем (в том числе графов) для решения учебных задач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Собирать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фиксировать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информацию, получаемую при счёте и измерении, а также из справочной литературы.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необходимую для решения задач информацию из различных источников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(рисунки, схемы, таблицы)</w:t>
            </w:r>
          </w:p>
        </w:tc>
      </w:tr>
    </w:tbl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2663C">
        <w:rPr>
          <w:rFonts w:ascii="Times New Roman" w:hAnsi="Times New Roman"/>
          <w:b/>
          <w:sz w:val="28"/>
          <w:szCs w:val="28"/>
          <w:lang w:eastAsia="ru-RU"/>
        </w:rPr>
        <w:t xml:space="preserve">4 класс  </w:t>
      </w:r>
      <w:r w:rsidRPr="00A2663C">
        <w:rPr>
          <w:rFonts w:ascii="Times New Roman" w:hAnsi="Times New Roman"/>
          <w:sz w:val="28"/>
          <w:szCs w:val="28"/>
          <w:lang w:eastAsia="ru-RU"/>
        </w:rPr>
        <w:t>(4 ч в неделю, всего 136 ч)</w:t>
      </w: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2543"/>
        <w:gridCol w:w="3829"/>
        <w:gridCol w:w="4084"/>
      </w:tblGrid>
      <w:tr w:rsidR="00EA4B9F" w:rsidRPr="00102065" w:rsidTr="00102065">
        <w:trPr>
          <w:trHeight w:val="889"/>
          <w:tblHeader/>
        </w:trPr>
        <w:tc>
          <w:tcPr>
            <w:tcW w:w="2235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Разделпрограммы</w:t>
            </w:r>
          </w:p>
        </w:tc>
        <w:tc>
          <w:tcPr>
            <w:tcW w:w="4110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Программное содержание</w:t>
            </w:r>
          </w:p>
        </w:tc>
        <w:tc>
          <w:tcPr>
            <w:tcW w:w="4111" w:type="dxa"/>
            <w:vAlign w:val="center"/>
          </w:tcPr>
          <w:p w:rsidR="00EA4B9F" w:rsidRPr="00102065" w:rsidRDefault="00EA4B9F" w:rsidP="0010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Характеристика деятельности учащихся 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Число и счёт (8ч)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Целые неотрицательные числа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Счёт сотнями.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Многозначное число.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Классы и разряды многозначного числа.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Названия и последовательность многозначных чисел в пределах класса миллиардов.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Десятичная система записи чисел. Запись многозначных чисел цифрами.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Представление многозначного числа в виде суммы разрядных слагаемых.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из истории математики: римские цифры: I, V, Х, L, С, D, М.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Римская система записи чисел.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записи римскими цифрами дат и других чисел, записанных арабскими цифрами.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Сравнение многозначных чисел, запись результатов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сравнения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записях многозначных чисел классы и разряды.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следующее (предыдущее) при счёте многозначное число, а также любой отрезок натурального ряда чисел в пределах класса тысяч, в прямом и обратном порядке.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Использовать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Читать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числа, записанные римскими цифрами.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римские цифры.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римских цифр записи данных чисел.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многозначные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числа способом поразрядного сравнения</w:t>
            </w:r>
          </w:p>
        </w:tc>
      </w:tr>
      <w:tr w:rsidR="00EA4B9F" w:rsidRPr="00102065" w:rsidTr="00102065">
        <w:tc>
          <w:tcPr>
            <w:tcW w:w="2235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Арифметические действия с многозначными числами и их свойства (30+10и)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Сложение и вычитание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Устные и письменные алгоритмы сложения и вычитания.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Проверка правильности выполнения сложения и вычитания (использование взаимосвязи сложения и вычитания, оценка достоверности, прикидка результата, применение микрокалькулятора)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устные приёмы сложения и вычитания многозначных чисел в случаях, сводимых к действиям в пределах 100.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сумму и разность многозначных чисел, используя письменные алгоритмы сложения и вычитания.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проверять правильность вычислений изученными способами</w:t>
            </w:r>
          </w:p>
        </w:tc>
      </w:tr>
      <w:tr w:rsidR="00EA4B9F" w:rsidRPr="00102065" w:rsidTr="00102065">
        <w:tc>
          <w:tcPr>
            <w:tcW w:w="2235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Умножение и деление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Несложные устные вычисления с многозначными числами.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Письменные алгоритмы умножения и деления многозначных чисел на однозначное, на двузначное и на трёхзначное число.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устные приёмы умножения и деления в случаях, сводимых к действиям в пределах 100.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произведение и частное чисел, используя письменные алгоритмы умножения и деления на однозначное, на двузначное и на трёхзначное число.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Контролировать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свою деятельность: проверять правильность вычислений изученными способами</w:t>
            </w:r>
          </w:p>
        </w:tc>
      </w:tr>
      <w:tr w:rsidR="00EA4B9F" w:rsidRPr="00102065" w:rsidTr="00102065">
        <w:tc>
          <w:tcPr>
            <w:tcW w:w="2235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Свойства арифметических действий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Переместительные свойства сложения и умножения, распределительное свойство умножения относительно сложения (вычитания), деление суммы на число; сложение и вычитание с 0, умножение и деление с 0 и 1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(обобщение: запись свойств арифметических действий с использованием букв)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Формулировать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свойства арифметических действий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применять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их при вычислениях</w:t>
            </w:r>
          </w:p>
        </w:tc>
      </w:tr>
      <w:tr w:rsidR="00EA4B9F" w:rsidRPr="00102065" w:rsidTr="00102065">
        <w:tc>
          <w:tcPr>
            <w:tcW w:w="2235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Числовые выражения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Вычисление значений числовых выражений с многозначными числами, содержащими от 1 до 6 арифметических действий (со скобками и без них).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числовых выражений в соответствии с заданными условиями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составное выражение, выделять в нём структурные части,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значение выражения, используя знание порядка выполнения действий.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выражение по заданным условиям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A4B9F" w:rsidRPr="00102065" w:rsidTr="00102065">
        <w:tc>
          <w:tcPr>
            <w:tcW w:w="2235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Равенства с буквой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Равенство, содержащее букву.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неизвестных компонентов арифметических действий, обозначенных буквами в равенствах вида: х + 5 = 7,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х · 5 = 15,  х – 5 = 7,  х : 5 = 15, 8 + х = 16,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· х = 16, 8 – х = 2,  8 : х = 2.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с многозначными числами, содержащимися в аналогичных равенствах.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Составление буквенных равенств.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арифметических задач, содержащих в условии буквенные данные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числовое равенство и равенство, содержащее букву.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изученные способы вычисления неизвестных компонентов сложения, вычитания, умножения и деления.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буквенные равенства в соответствии с заданными условиями.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выражение, содержащее букву, для записи решения задачи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Величины (13ч)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Масса. Скорость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Единицы массы: тонна, центнер.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Обозначения: т, ц.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Соотношения: 1 т = 10 ц,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т = 100 кг, 1 ц = 10 кг.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Скорость равномерного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прямолинейного движения и её единицы: километр в час, метр в минуту, метр в секунду и др.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Обозначения: км/ч, м/мин, м/с.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Вычисление скорости, пути, времени по формулам: v = S : t,  S = v · t,  t = S : v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массы.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значения массы, выраженные в одинаковых или разных единицах.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массу предметов при решении учебных задач.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единицы скорости.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Вычислять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скорость, путь, время по формулам</w:t>
            </w:r>
          </w:p>
        </w:tc>
      </w:tr>
      <w:tr w:rsidR="00EA4B9F" w:rsidRPr="00102065" w:rsidTr="00102065">
        <w:tc>
          <w:tcPr>
            <w:tcW w:w="2235" w:type="dxa"/>
            <w:vMerge w:val="restart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Измерения с указанной точностью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Точные и приближённые значения величины (с недостатком, с избытком).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Запись приближённых значений величин с использованием знака ≈ (АВ ≈ 5 см,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t ≈ 3 мин, v ≈ 200 км/ч).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Измерение длины, массы, времени, площади с указанной точностью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понятия «точное» и «приближённое» значение величины.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Читать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записи, содержащие знак.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Оценивать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точность измерений.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результаты измерений одной и той же величины (например, массы) с помощью разных приборов (безмена, чашечных весов, весов со стрелкой, электронных весов) с целью оценки точности измерения</w:t>
            </w:r>
          </w:p>
        </w:tc>
      </w:tr>
      <w:tr w:rsidR="00EA4B9F" w:rsidRPr="00102065" w:rsidTr="00102065">
        <w:tc>
          <w:tcPr>
            <w:tcW w:w="2235" w:type="dxa"/>
            <w:vMerge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Масштаб. План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Масштабы географических карт. Решение задач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Строить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несложный план участка местности прямоугольной формы в данном масштабе.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масштабы вида 1 : 10 и 10 : 1.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Выполнять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расчёты: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находить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действительные размеры отрезка, длину отрезка на плане,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определять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масштаб плана; решать аналогичные задачи с использованием географической карты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 с текстовыми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задачами (32+5р)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Арифметические текстовые задачи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Задачи на движение: вычисление скорости, пути, времени при равномерном прямолинейном движении тела.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на разные виды движения двух тел: в противоположных направлениях (в том числе на встречное движение) из одного или из двух пунктов; в одном направлении (из одного или из двух пунктов) и их решение.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скорости сближения (удаления).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Задачи на совместную работу и их решение.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Различные виды задач, связанные с отношениями «больше на ...», «больше в ...», «меньше на ...», «меньше в ...», с нахождением доли числа и числа по его доле.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на зависимость между стоимостью, ценой и количеством товара.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Арифметические задачи, решаемые разными способами; задачи, имеющие несколько решений и не имеющие решения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Выбирать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формулу для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решения задачи на движение.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виды совместного движения двух тел, описывать словами отличие одного вида движения от другого.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Моделировать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каждый вид движения с помощью фишек.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характер движения, представленного в тексте задачи, и конструировать схему движения двух тел в одном или в разных направлениях.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текст задачи с целью последующего планирования хода решения задачи.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понятия: несколько решений и несколько способов решения.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Исследовать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задачу (установить, имеет ли задача решение, и если имеет, то сколько решений).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Искать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находить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несколько вариантов решения задачи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Геометрические понятия (23+5р)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Геометрические фигуры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Виды углов (острый, прямой, тупой). Виды треугольников в зависимости от видов их углов (остроугольные, прямоугольные, тупоугольные) от длин сторон (разносторонние, равнобедренные, равносторонние).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Построение отрезка, равного данному, с помощью циркуля и линейки (о том числе отрезка заданной длины).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Деление отрезка на 2, 4, 8 равных частей с помощью циркуля и линейки (в том числе отрезка заданной длины).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прямоугольников с помощью циркуля и линейки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виды углов, виды треугольников.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углы способом наложения.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угол (прямой, острый, тупой), визуально определяя его вид с помощью модели прямого угла.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Выполнять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классификацию 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треугольников.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Планировать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порядок построения отрезка, равного данному, и выполнять построение.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Осуществлять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самоконтроль: проверять правильность построения отрезка с помощью измерения.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алгоритм деления отрезка на равные части.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Воспроизводить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 построения прямоугольника с использованием циркуля и линейки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Пространственные фигуры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Геометрические пространственные формы в окружающем мире. Многогранник и его элементы: вершины, рёбра, грани.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Прямоугольный параллелепипед.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Куб как прямоугольный параллелепипед.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Число вершин, рёбер и граней прямоугольного параллелепипеда.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Пирамида, цилиндр, конус.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Разные виды пирамид (треугольная, четырёхугольная, пятиугольная и др.).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Основание, вершина, грани и рёбра пирамиды.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Число оснований и боковая поверхность цилиндра; вершина, основание и боковая поверхность конуса.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Изображение пространственных фигур на чертежах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Распознавать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пространственные фигуры: многогранник и его виды (прямоугольный параллелепипед, пирамида), а также круглые тела (цилиндр, конус) на пространственных моделях.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Характеризовать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прямоугольный параллелепипед и пирамиду (название, число вершин, граней, рёбер), конус (название, вершина, основание), цилиндр (название основания, боковая поверхность).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Различать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: цилиндр и конус, прямоугольный параллелепипед и пирамиду.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пространственную фигуру, изображённую на чертеже</w:t>
            </w:r>
          </w:p>
        </w:tc>
      </w:tr>
      <w:tr w:rsidR="00EA4B9F" w:rsidRPr="00102065" w:rsidTr="00102065"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Логико-математическая подготовка (10ч)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Логические понятия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Высказывание и его значения (истина, ложь).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Составные высказывания, образованные из двух простых высказываний с помощью логических связок «и», «или», «если..., то...», «неверно, что...» и их истинность.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Примеры логических задач, решение которых связано с необходимостью перебора возможных вариантов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Приводить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примеры истинных и ложных высказываний.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Анализировать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составные высказывания с помощью логических связок и определять их истинность.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Находить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указывать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все возможные варианты решения логической задачи</w:t>
            </w:r>
          </w:p>
        </w:tc>
      </w:tr>
      <w:tr w:rsidR="00EA4B9F" w:rsidRPr="00102065" w:rsidTr="00102065">
        <w:trPr>
          <w:trHeight w:val="31"/>
        </w:trPr>
        <w:tc>
          <w:tcPr>
            <w:tcW w:w="223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информацией (10ч)</w:t>
            </w:r>
          </w:p>
        </w:tc>
        <w:tc>
          <w:tcPr>
            <w:tcW w:w="4110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Представление и сбор информации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Координатный угол: оси координат, координаты точки.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Обозначения вида А (2, 3).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Простейшие графики.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Таблицы с двумя входами.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Столбчатые диаграммы.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Конечные последовательности (цепочки) предметов, чисел, геометрических фигур, составленные по определённым правилам</w:t>
            </w:r>
          </w:p>
        </w:tc>
        <w:tc>
          <w:tcPr>
            <w:tcW w:w="4111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Называть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координаты точек, отмечать точку с заданными координатами.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Считывать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интерпретировать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необходимую информацию из таблиц, графиков, диаграмм.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Заполнять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данной информацией несложные таблицы.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Строить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простейшие графики и диаграммы.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Сравнивать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данные, представленные на диаграмме или на графике.    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Устанавливать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закономерности расположения элементов разнообразных последовательностей.</w:t>
            </w:r>
          </w:p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Конструир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последовательности по указанным правилам</w:t>
            </w:r>
          </w:p>
        </w:tc>
      </w:tr>
    </w:tbl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pStyle w:val="14"/>
        <w:keepNext/>
        <w:keepLines/>
        <w:shd w:val="clear" w:color="auto" w:fill="auto"/>
        <w:spacing w:after="0" w:line="240" w:lineRule="auto"/>
        <w:ind w:firstLine="0"/>
        <w:rPr>
          <w:color w:val="000000"/>
          <w:sz w:val="28"/>
          <w:szCs w:val="28"/>
        </w:rPr>
      </w:pPr>
    </w:p>
    <w:p w:rsidR="00EA4B9F" w:rsidRPr="00A2663C" w:rsidRDefault="00EA4B9F" w:rsidP="00A2663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C143B2">
      <w:pPr>
        <w:pStyle w:val="14"/>
        <w:keepNext/>
        <w:keepLines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A2663C">
        <w:rPr>
          <w:color w:val="000000"/>
          <w:sz w:val="28"/>
          <w:szCs w:val="28"/>
        </w:rPr>
        <w:lastRenderedPageBreak/>
        <w:t>9. Материально- техническое обеспечение учебного предмета «Математика»</w:t>
      </w: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5953"/>
        <w:gridCol w:w="1418"/>
        <w:gridCol w:w="1969"/>
        <w:gridCol w:w="157"/>
      </w:tblGrid>
      <w:tr w:rsidR="00EA4B9F" w:rsidRPr="00102065" w:rsidTr="00763170">
        <w:trPr>
          <w:trHeight w:hRule="exact" w:val="5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Наименование и средств материально - технического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288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Библиотечный фонд</w:t>
            </w: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F369B9">
        <w:trPr>
          <w:trHeight w:hRule="exact" w:val="1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102065" w:rsidRDefault="00EA4B9F" w:rsidP="00F369B9">
            <w:pPr>
              <w:pStyle w:val="a3"/>
              <w:framePr w:w="9744" w:wrap="notBeside" w:vAnchor="text" w:hAnchor="text" w:xAlign="center" w:y="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В.Н.Рудницкая. Математика. 1-4класс, часть 1,2</w:t>
            </w:r>
            <w:r w:rsidRPr="00102065">
              <w:rPr>
                <w:rFonts w:ascii="Times New Roman" w:hAnsi="Times New Roman"/>
                <w:sz w:val="28"/>
                <w:szCs w:val="28"/>
              </w:rPr>
              <w:t xml:space="preserve">:  </w:t>
            </w:r>
          </w:p>
          <w:p w:rsidR="00EA4B9F" w:rsidRPr="00102065" w:rsidRDefault="00EA4B9F" w:rsidP="00F369B9">
            <w:pPr>
              <w:pStyle w:val="a3"/>
              <w:framePr w:w="9744" w:wrap="notBeside" w:vAnchor="text" w:hAnchor="text" w:xAlign="center" w:y="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Рабочие тетради: Е.Э. Кочурова Математика №1 1,2 для учащихся общеобразовательных учреждений 1-4 кл. –М.: Вентана-Гр</w:t>
            </w:r>
          </w:p>
          <w:p w:rsidR="00EA4B9F" w:rsidRPr="00102065" w:rsidRDefault="00EA4B9F" w:rsidP="00F369B9">
            <w:pPr>
              <w:framePr w:w="9744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F369B9">
            <w:pPr>
              <w:framePr w:w="9744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F369B9">
            <w:pPr>
              <w:framePr w:w="9744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F369B9">
            <w:pPr>
              <w:framePr w:w="9744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F369B9">
            <w:pPr>
              <w:framePr w:w="9744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4B9F" w:rsidRPr="00102065" w:rsidRDefault="00EA4B9F" w:rsidP="00F369B9">
            <w:pPr>
              <w:pStyle w:val="a3"/>
              <w:framePr w:w="9744" w:wrap="notBeside" w:vAnchor="text" w:hAnchor="text" w:xAlign="center" w:y="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Учебник: Н.В. Рудницкая Математика, 1-4 класс: учебник для учащихся общеобразовательных учредений в 2 ч, - М.: Вентана-Граф,</w:t>
            </w:r>
          </w:p>
          <w:p w:rsidR="00EA4B9F" w:rsidRPr="00102065" w:rsidRDefault="00EA4B9F" w:rsidP="00F369B9">
            <w:pPr>
              <w:pStyle w:val="a3"/>
              <w:framePr w:w="9744" w:wrap="notBeside" w:vAnchor="text" w:hAnchor="text" w:xAlign="center" w:y="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Рабочие тетради: Е.Э. Кочурова Математика № 1,2 для учащихся общеобразовательных учреждений 1-4 кл. –М.: Вентана-Граф.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F369B9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17 шт.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288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Компьютерные и информационно-коммуникативные средства</w:t>
            </w: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8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Цифровые информационные инструменты и источники (по основным темам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1 комп.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288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средства обучения</w:t>
            </w: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16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Классная доска .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.Персональный компьютер.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1шт.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шт.</w:t>
            </w:r>
          </w:p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B9F" w:rsidRPr="00102065" w:rsidTr="00763170">
        <w:trPr>
          <w:trHeight w:hRule="exact" w:val="288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6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Демонстрационные пособия</w:t>
            </w:r>
          </w:p>
        </w:tc>
        <w:tc>
          <w:tcPr>
            <w:tcW w:w="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B9F" w:rsidRPr="00A2663C" w:rsidRDefault="00EA4B9F" w:rsidP="00763170">
            <w:pPr>
              <w:framePr w:w="974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4B9F" w:rsidRPr="00A2663C" w:rsidRDefault="00EA4B9F" w:rsidP="00A2663C">
      <w:pPr>
        <w:widowControl w:val="0"/>
        <w:tabs>
          <w:tab w:val="left" w:pos="212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9355"/>
      </w:tblGrid>
      <w:tr w:rsidR="00EA4B9F" w:rsidRPr="00102065" w:rsidTr="00F369B9">
        <w:trPr>
          <w:trHeight w:val="40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 xml:space="preserve">               Список таблиц по математике</w:t>
            </w:r>
          </w:p>
        </w:tc>
      </w:tr>
      <w:tr w:rsidR="00EA4B9F" w:rsidRPr="00102065" w:rsidTr="00F369B9">
        <w:trPr>
          <w:trHeight w:val="685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Порядок выполнения действий в выражениях. Скобки.</w:t>
            </w:r>
          </w:p>
        </w:tc>
      </w:tr>
      <w:tr w:rsidR="00EA4B9F" w:rsidRPr="00102065" w:rsidTr="00F369B9">
        <w:trPr>
          <w:trHeight w:val="443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Единицы длины: миллиметр, метр.</w:t>
            </w:r>
          </w:p>
        </w:tc>
      </w:tr>
      <w:tr w:rsidR="00EA4B9F" w:rsidRPr="00102065" w:rsidTr="00F369B9">
        <w:trPr>
          <w:trHeight w:val="409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Длина ломаной.</w:t>
            </w:r>
          </w:p>
        </w:tc>
      </w:tr>
      <w:tr w:rsidR="00EA4B9F" w:rsidRPr="00102065" w:rsidTr="00F369B9">
        <w:trPr>
          <w:trHeight w:val="39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Сумма и разность отрезков.</w:t>
            </w:r>
          </w:p>
        </w:tc>
      </w:tr>
      <w:tr w:rsidR="00EA4B9F" w:rsidRPr="00102065" w:rsidTr="00F369B9">
        <w:trPr>
          <w:trHeight w:val="355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Буквенные выражения.</w:t>
            </w:r>
          </w:p>
        </w:tc>
      </w:tr>
      <w:tr w:rsidR="00EA4B9F" w:rsidRPr="00102065" w:rsidTr="00F369B9">
        <w:trPr>
          <w:trHeight w:val="375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Рубль. Копейка. Соотношение 1р=100к.</w:t>
            </w:r>
          </w:p>
        </w:tc>
      </w:tr>
      <w:tr w:rsidR="00EA4B9F" w:rsidRPr="00102065" w:rsidTr="00F369B9">
        <w:trPr>
          <w:trHeight w:val="507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Единицы времени.</w:t>
            </w:r>
          </w:p>
        </w:tc>
      </w:tr>
      <w:tr w:rsidR="00EA4B9F" w:rsidRPr="00102065" w:rsidTr="00F369B9">
        <w:trPr>
          <w:trHeight w:val="437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Деление многозначного числа на однозначное.</w:t>
            </w:r>
          </w:p>
        </w:tc>
      </w:tr>
      <w:tr w:rsidR="00EA4B9F" w:rsidRPr="00102065" w:rsidTr="00F369B9">
        <w:trPr>
          <w:trHeight w:val="41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Единицы массы.</w:t>
            </w:r>
          </w:p>
        </w:tc>
      </w:tr>
      <w:tr w:rsidR="00EA4B9F" w:rsidRPr="00102065" w:rsidTr="00F369B9">
        <w:trPr>
          <w:trHeight w:val="39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</w:tr>
      <w:tr w:rsidR="00EA4B9F" w:rsidRPr="00102065" w:rsidTr="00F369B9">
        <w:trPr>
          <w:trHeight w:val="43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Письменное умножение на числа,  оканчивающиеся нулями.</w:t>
            </w:r>
          </w:p>
        </w:tc>
      </w:tr>
      <w:tr w:rsidR="00EA4B9F" w:rsidRPr="00102065" w:rsidTr="00F369B9">
        <w:trPr>
          <w:trHeight w:val="437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Задачи на нахождение неизвестного по двум разностям.</w:t>
            </w:r>
          </w:p>
        </w:tc>
      </w:tr>
      <w:tr w:rsidR="00EA4B9F" w:rsidRPr="00102065" w:rsidTr="00F369B9">
        <w:trPr>
          <w:trHeight w:val="44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Диагонали прямоугольника (квадрата).</w:t>
            </w:r>
          </w:p>
        </w:tc>
      </w:tr>
      <w:tr w:rsidR="00EA4B9F" w:rsidRPr="00102065" w:rsidTr="00F369B9">
        <w:trPr>
          <w:trHeight w:val="44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Угол. Виды углов.</w:t>
            </w:r>
          </w:p>
        </w:tc>
      </w:tr>
      <w:tr w:rsidR="00EA4B9F" w:rsidRPr="00102065" w:rsidTr="00F369B9">
        <w:trPr>
          <w:trHeight w:val="40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Проверка умножения.</w:t>
            </w:r>
          </w:p>
        </w:tc>
      </w:tr>
      <w:tr w:rsidR="00EA4B9F" w:rsidRPr="00102065" w:rsidTr="00F369B9">
        <w:trPr>
          <w:trHeight w:val="345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Порядок выполнения действий в числовых выражениях.</w:t>
            </w:r>
          </w:p>
        </w:tc>
      </w:tr>
      <w:tr w:rsidR="00EA4B9F" w:rsidRPr="00102065" w:rsidTr="00F369B9">
        <w:trPr>
          <w:trHeight w:val="365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Составляй и решай задачи.</w:t>
            </w:r>
          </w:p>
        </w:tc>
      </w:tr>
      <w:tr w:rsidR="00EA4B9F" w:rsidRPr="00102065" w:rsidTr="00F369B9">
        <w:trPr>
          <w:trHeight w:val="416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Прямоугольник. Периметр прямоугольника.</w:t>
            </w:r>
          </w:p>
        </w:tc>
      </w:tr>
      <w:tr w:rsidR="00EA4B9F" w:rsidRPr="00102065" w:rsidTr="00F369B9">
        <w:trPr>
          <w:trHeight w:val="477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</w:t>
            </w:r>
          </w:p>
        </w:tc>
      </w:tr>
      <w:tr w:rsidR="00EA4B9F" w:rsidRPr="00102065" w:rsidTr="00F369B9">
        <w:trPr>
          <w:trHeight w:val="507"/>
        </w:trPr>
        <w:tc>
          <w:tcPr>
            <w:tcW w:w="567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355" w:type="dxa"/>
          </w:tcPr>
          <w:p w:rsidR="00EA4B9F" w:rsidRPr="00102065" w:rsidRDefault="00EA4B9F" w:rsidP="00A2663C">
            <w:pPr>
              <w:tabs>
                <w:tab w:val="left" w:pos="4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Деление числа на произведение двух чисел.</w:t>
            </w:r>
          </w:p>
        </w:tc>
      </w:tr>
    </w:tbl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9355"/>
      </w:tblGrid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Многоугольники. Ломаная.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Точка. Линии: прямая, кривая. Отрезок.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Ломаная.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Многоугольники.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Измерение и вычисление отрезков. Сантиметр. Дециметр.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Порядок выполнения действий в выражениях. Скобки.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Конкретный смысл действия деление.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Единицы длины: миллиметр, метр.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Приёмы умножения 1 и 0 на любое число.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Таблица умножения.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Таблица умножения.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Приёмы письменного вычитания.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Названия чисел при вычитании. Связь между компонентами и результатом вычитания.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Приём письменного сложения.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Сложение и вычитание в пределах 100.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Конкретный смысл действия деление.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Порядок выполнения действий в выражениях. Скобки.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Единицы длины: миллиметр, метр.</w:t>
            </w:r>
          </w:p>
        </w:tc>
      </w:tr>
      <w:tr w:rsidR="00EA4B9F" w:rsidRPr="00102065" w:rsidTr="00102065">
        <w:tc>
          <w:tcPr>
            <w:tcW w:w="567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355" w:type="dxa"/>
          </w:tcPr>
          <w:p w:rsidR="00EA4B9F" w:rsidRPr="00102065" w:rsidRDefault="00EA4B9F" w:rsidP="001020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Приёмы умножения 1 и 0 на любое число.</w:t>
            </w:r>
          </w:p>
        </w:tc>
      </w:tr>
    </w:tbl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A2663C" w:rsidRDefault="00EA4B9F" w:rsidP="00A2663C">
      <w:pPr>
        <w:widowControl w:val="0"/>
        <w:tabs>
          <w:tab w:val="left" w:pos="212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A4B9F" w:rsidRPr="00A2663C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Default="00EA4B9F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B9F" w:rsidRPr="007730EA" w:rsidRDefault="00DC38A9" w:rsidP="00A266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632C">
        <w:rPr>
          <w:rFonts w:ascii="Times New Roman" w:hAnsi="Times New Roman"/>
          <w:sz w:val="28"/>
          <w:szCs w:val="28"/>
        </w:rPr>
        <w:lastRenderedPageBreak/>
        <w:pict>
          <v:shape id="_x0000_i1026" type="#_x0000_t75" style="width:524.25pt;height:728.25pt">
            <v:imagedata r:id="rId6" o:title=""/>
          </v:shape>
        </w:pict>
      </w:r>
    </w:p>
    <w:sectPr w:rsidR="00EA4B9F" w:rsidRPr="007730EA" w:rsidSect="00E64C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6230BAF"/>
    <w:multiLevelType w:val="hybridMultilevel"/>
    <w:tmpl w:val="63623748"/>
    <w:lvl w:ilvl="0" w:tplc="548C0E5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96852"/>
    <w:multiLevelType w:val="hybridMultilevel"/>
    <w:tmpl w:val="2618CDA0"/>
    <w:lvl w:ilvl="0" w:tplc="9CC81E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3639D7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4">
    <w:nsid w:val="2EF93CA9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5">
    <w:nsid w:val="38D869F4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6">
    <w:nsid w:val="433B6D62"/>
    <w:multiLevelType w:val="hybridMultilevel"/>
    <w:tmpl w:val="8ADC7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153CB6"/>
    <w:multiLevelType w:val="hybridMultilevel"/>
    <w:tmpl w:val="8612C3CA"/>
    <w:lvl w:ilvl="0" w:tplc="9CC81E22">
      <w:start w:val="1"/>
      <w:numFmt w:val="decimal"/>
      <w:lvlText w:val="%1."/>
      <w:lvlJc w:val="left"/>
      <w:pPr>
        <w:ind w:left="87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  <w:rPr>
        <w:rFonts w:cs="Times New Roman"/>
      </w:rPr>
    </w:lvl>
  </w:abstractNum>
  <w:abstractNum w:abstractNumId="8">
    <w:nsid w:val="4F453F5A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9">
    <w:nsid w:val="608C2AB7"/>
    <w:multiLevelType w:val="hybridMultilevel"/>
    <w:tmpl w:val="4BEC1DCA"/>
    <w:lvl w:ilvl="0" w:tplc="D9B6A25C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F0044F"/>
    <w:multiLevelType w:val="hybridMultilevel"/>
    <w:tmpl w:val="EB2481B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F07871"/>
    <w:multiLevelType w:val="multilevel"/>
    <w:tmpl w:val="00000000"/>
    <w:lvl w:ilvl="0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Book Antiqua" w:hAnsi="Book Antiqu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12"/>
  </w:num>
  <w:num w:numId="8">
    <w:abstractNumId w:val="8"/>
  </w:num>
  <w:num w:numId="9">
    <w:abstractNumId w:val="4"/>
  </w:num>
  <w:num w:numId="10">
    <w:abstractNumId w:val="3"/>
  </w:num>
  <w:num w:numId="11">
    <w:abstractNumId w:val="5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2B03"/>
    <w:rsid w:val="00000ABA"/>
    <w:rsid w:val="0000268C"/>
    <w:rsid w:val="00006882"/>
    <w:rsid w:val="00020A58"/>
    <w:rsid w:val="00022505"/>
    <w:rsid w:val="00025DC9"/>
    <w:rsid w:val="00063781"/>
    <w:rsid w:val="000671EA"/>
    <w:rsid w:val="00081068"/>
    <w:rsid w:val="000874E7"/>
    <w:rsid w:val="000A1D43"/>
    <w:rsid w:val="000A1FC6"/>
    <w:rsid w:val="000D06E5"/>
    <w:rsid w:val="000D7360"/>
    <w:rsid w:val="000D76B2"/>
    <w:rsid w:val="000F15E0"/>
    <w:rsid w:val="00102065"/>
    <w:rsid w:val="001023C5"/>
    <w:rsid w:val="00105545"/>
    <w:rsid w:val="0011171E"/>
    <w:rsid w:val="001258B1"/>
    <w:rsid w:val="00130401"/>
    <w:rsid w:val="00133887"/>
    <w:rsid w:val="00154CC1"/>
    <w:rsid w:val="0015762C"/>
    <w:rsid w:val="0017240B"/>
    <w:rsid w:val="001762BE"/>
    <w:rsid w:val="00176F53"/>
    <w:rsid w:val="00193244"/>
    <w:rsid w:val="001A5FE9"/>
    <w:rsid w:val="001B6C25"/>
    <w:rsid w:val="001D23F0"/>
    <w:rsid w:val="001D6ACB"/>
    <w:rsid w:val="001E15C8"/>
    <w:rsid w:val="001E6EE9"/>
    <w:rsid w:val="00206194"/>
    <w:rsid w:val="0021489F"/>
    <w:rsid w:val="00222CB4"/>
    <w:rsid w:val="00227E31"/>
    <w:rsid w:val="0023249B"/>
    <w:rsid w:val="00233900"/>
    <w:rsid w:val="00234A35"/>
    <w:rsid w:val="00237B8D"/>
    <w:rsid w:val="0024063E"/>
    <w:rsid w:val="00244607"/>
    <w:rsid w:val="00256FD3"/>
    <w:rsid w:val="00267914"/>
    <w:rsid w:val="00284C1B"/>
    <w:rsid w:val="00290249"/>
    <w:rsid w:val="00290D95"/>
    <w:rsid w:val="00292145"/>
    <w:rsid w:val="002B10E6"/>
    <w:rsid w:val="002B6F8F"/>
    <w:rsid w:val="002D0D7A"/>
    <w:rsid w:val="002D1A9F"/>
    <w:rsid w:val="002D4862"/>
    <w:rsid w:val="002E0A71"/>
    <w:rsid w:val="002E357D"/>
    <w:rsid w:val="0031682C"/>
    <w:rsid w:val="00326B1B"/>
    <w:rsid w:val="00332C9A"/>
    <w:rsid w:val="0034320C"/>
    <w:rsid w:val="00343B6F"/>
    <w:rsid w:val="0034549D"/>
    <w:rsid w:val="00346AA3"/>
    <w:rsid w:val="003518A2"/>
    <w:rsid w:val="0035604F"/>
    <w:rsid w:val="0036731B"/>
    <w:rsid w:val="00372D61"/>
    <w:rsid w:val="003B5C3E"/>
    <w:rsid w:val="003B7723"/>
    <w:rsid w:val="003E6632"/>
    <w:rsid w:val="004132F0"/>
    <w:rsid w:val="004166F8"/>
    <w:rsid w:val="00424136"/>
    <w:rsid w:val="00425488"/>
    <w:rsid w:val="00446F51"/>
    <w:rsid w:val="0046418D"/>
    <w:rsid w:val="004711C1"/>
    <w:rsid w:val="0048157E"/>
    <w:rsid w:val="004951A9"/>
    <w:rsid w:val="004C0870"/>
    <w:rsid w:val="004C2902"/>
    <w:rsid w:val="004C6297"/>
    <w:rsid w:val="004C6B57"/>
    <w:rsid w:val="004C7022"/>
    <w:rsid w:val="004D2DC5"/>
    <w:rsid w:val="004D7644"/>
    <w:rsid w:val="005016E9"/>
    <w:rsid w:val="00514D76"/>
    <w:rsid w:val="00547CEE"/>
    <w:rsid w:val="00550765"/>
    <w:rsid w:val="0055489B"/>
    <w:rsid w:val="00560D1D"/>
    <w:rsid w:val="0057122C"/>
    <w:rsid w:val="00581E04"/>
    <w:rsid w:val="005944F7"/>
    <w:rsid w:val="0059650B"/>
    <w:rsid w:val="005B07E7"/>
    <w:rsid w:val="005B24FB"/>
    <w:rsid w:val="005B3CBB"/>
    <w:rsid w:val="005B58D4"/>
    <w:rsid w:val="005E4FE8"/>
    <w:rsid w:val="005E54E6"/>
    <w:rsid w:val="005F1A3B"/>
    <w:rsid w:val="00602643"/>
    <w:rsid w:val="006041EF"/>
    <w:rsid w:val="00640A8F"/>
    <w:rsid w:val="00664822"/>
    <w:rsid w:val="0067008F"/>
    <w:rsid w:val="0067599B"/>
    <w:rsid w:val="00681976"/>
    <w:rsid w:val="00691374"/>
    <w:rsid w:val="006B790C"/>
    <w:rsid w:val="006C067F"/>
    <w:rsid w:val="006E3056"/>
    <w:rsid w:val="006E7D75"/>
    <w:rsid w:val="006F5507"/>
    <w:rsid w:val="0070356E"/>
    <w:rsid w:val="00721A60"/>
    <w:rsid w:val="00721CBA"/>
    <w:rsid w:val="00750716"/>
    <w:rsid w:val="007570EE"/>
    <w:rsid w:val="00763170"/>
    <w:rsid w:val="00771656"/>
    <w:rsid w:val="007730EA"/>
    <w:rsid w:val="00776961"/>
    <w:rsid w:val="0079158D"/>
    <w:rsid w:val="007D389E"/>
    <w:rsid w:val="007F2442"/>
    <w:rsid w:val="008006B9"/>
    <w:rsid w:val="0080193A"/>
    <w:rsid w:val="0083631E"/>
    <w:rsid w:val="00843EB7"/>
    <w:rsid w:val="00845E82"/>
    <w:rsid w:val="00850F29"/>
    <w:rsid w:val="008555C1"/>
    <w:rsid w:val="0086253E"/>
    <w:rsid w:val="008731DB"/>
    <w:rsid w:val="00897C5E"/>
    <w:rsid w:val="008B6BAE"/>
    <w:rsid w:val="008C0366"/>
    <w:rsid w:val="008D2BAF"/>
    <w:rsid w:val="008E3B08"/>
    <w:rsid w:val="008F68B8"/>
    <w:rsid w:val="00905857"/>
    <w:rsid w:val="00914FDF"/>
    <w:rsid w:val="00946EC4"/>
    <w:rsid w:val="00953827"/>
    <w:rsid w:val="00962D8E"/>
    <w:rsid w:val="0096329D"/>
    <w:rsid w:val="00964C6F"/>
    <w:rsid w:val="00971371"/>
    <w:rsid w:val="00977E87"/>
    <w:rsid w:val="009811EF"/>
    <w:rsid w:val="0099147E"/>
    <w:rsid w:val="00993986"/>
    <w:rsid w:val="009B0997"/>
    <w:rsid w:val="009E465B"/>
    <w:rsid w:val="009E66D9"/>
    <w:rsid w:val="009F3246"/>
    <w:rsid w:val="00A20761"/>
    <w:rsid w:val="00A2663C"/>
    <w:rsid w:val="00A3041C"/>
    <w:rsid w:val="00A31226"/>
    <w:rsid w:val="00A36382"/>
    <w:rsid w:val="00A4086C"/>
    <w:rsid w:val="00A422DF"/>
    <w:rsid w:val="00A77FFC"/>
    <w:rsid w:val="00A85797"/>
    <w:rsid w:val="00AA0E4B"/>
    <w:rsid w:val="00AA78F7"/>
    <w:rsid w:val="00AB5587"/>
    <w:rsid w:val="00AC09A7"/>
    <w:rsid w:val="00AD28AF"/>
    <w:rsid w:val="00AD293D"/>
    <w:rsid w:val="00AE43FE"/>
    <w:rsid w:val="00AE6D9A"/>
    <w:rsid w:val="00AE736F"/>
    <w:rsid w:val="00B00EAB"/>
    <w:rsid w:val="00B12DE7"/>
    <w:rsid w:val="00B15DC8"/>
    <w:rsid w:val="00B25766"/>
    <w:rsid w:val="00B2632C"/>
    <w:rsid w:val="00B32781"/>
    <w:rsid w:val="00B361B7"/>
    <w:rsid w:val="00B363FC"/>
    <w:rsid w:val="00B54B86"/>
    <w:rsid w:val="00B6077C"/>
    <w:rsid w:val="00B71DB5"/>
    <w:rsid w:val="00B72E03"/>
    <w:rsid w:val="00B86CB2"/>
    <w:rsid w:val="00BB0F15"/>
    <w:rsid w:val="00BB5822"/>
    <w:rsid w:val="00BC1BB5"/>
    <w:rsid w:val="00BD5A2B"/>
    <w:rsid w:val="00BE2479"/>
    <w:rsid w:val="00BE2B03"/>
    <w:rsid w:val="00C107F5"/>
    <w:rsid w:val="00C10A9D"/>
    <w:rsid w:val="00C10DB3"/>
    <w:rsid w:val="00C12CB7"/>
    <w:rsid w:val="00C143B2"/>
    <w:rsid w:val="00C229F7"/>
    <w:rsid w:val="00C23AFD"/>
    <w:rsid w:val="00C676F2"/>
    <w:rsid w:val="00C758FB"/>
    <w:rsid w:val="00C8020F"/>
    <w:rsid w:val="00C96112"/>
    <w:rsid w:val="00C97FD8"/>
    <w:rsid w:val="00CA1C87"/>
    <w:rsid w:val="00CA21DE"/>
    <w:rsid w:val="00CC4C89"/>
    <w:rsid w:val="00CD050B"/>
    <w:rsid w:val="00CD538B"/>
    <w:rsid w:val="00CE55A4"/>
    <w:rsid w:val="00CE789E"/>
    <w:rsid w:val="00D07E28"/>
    <w:rsid w:val="00D124FB"/>
    <w:rsid w:val="00D350D7"/>
    <w:rsid w:val="00D476C9"/>
    <w:rsid w:val="00DB15C8"/>
    <w:rsid w:val="00DB7FE7"/>
    <w:rsid w:val="00DC31FF"/>
    <w:rsid w:val="00DC38A9"/>
    <w:rsid w:val="00DC5F4F"/>
    <w:rsid w:val="00E15473"/>
    <w:rsid w:val="00E20E31"/>
    <w:rsid w:val="00E571B5"/>
    <w:rsid w:val="00E64CFD"/>
    <w:rsid w:val="00E70133"/>
    <w:rsid w:val="00EA32FE"/>
    <w:rsid w:val="00EA4B9F"/>
    <w:rsid w:val="00F26723"/>
    <w:rsid w:val="00F32670"/>
    <w:rsid w:val="00F369B9"/>
    <w:rsid w:val="00F7100C"/>
    <w:rsid w:val="00F743A5"/>
    <w:rsid w:val="00F85CDA"/>
    <w:rsid w:val="00FA3A00"/>
    <w:rsid w:val="00FC40B6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0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2B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2B03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BE2B03"/>
    <w:pPr>
      <w:ind w:left="720"/>
      <w:contextualSpacing/>
    </w:pPr>
  </w:style>
  <w:style w:type="table" w:styleId="a4">
    <w:name w:val="Table Grid"/>
    <w:basedOn w:val="a1"/>
    <w:uiPriority w:val="99"/>
    <w:rsid w:val="00BE2B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rsid w:val="00BE2B03"/>
    <w:rPr>
      <w:rFonts w:ascii="Times New Roman" w:eastAsia="Times New Roman" w:hAnsi="Times New Roman"/>
      <w:sz w:val="28"/>
      <w:szCs w:val="22"/>
      <w:lang w:eastAsia="en-US"/>
    </w:rPr>
  </w:style>
  <w:style w:type="table" w:customStyle="1" w:styleId="12">
    <w:name w:val="Сетка таблицы1"/>
    <w:uiPriority w:val="99"/>
    <w:rsid w:val="00BE2B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BE2B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BE2B0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E2B03"/>
    <w:rPr>
      <w:rFonts w:cs="Times New Roman"/>
    </w:rPr>
  </w:style>
  <w:style w:type="character" w:customStyle="1" w:styleId="13">
    <w:name w:val="Заголовок №1_"/>
    <w:basedOn w:val="a0"/>
    <w:link w:val="14"/>
    <w:uiPriority w:val="99"/>
    <w:locked/>
    <w:rsid w:val="00BE2B0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BE2B03"/>
    <w:pPr>
      <w:widowControl w:val="0"/>
      <w:shd w:val="clear" w:color="auto" w:fill="FFFFFF"/>
      <w:spacing w:after="180" w:line="312" w:lineRule="exact"/>
      <w:ind w:firstLine="144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B6077C"/>
    <w:rPr>
      <w:rFonts w:ascii="Calibri" w:hAnsi="Calibri"/>
      <w:i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13276</Words>
  <Characters>75675</Characters>
  <Application>Microsoft Office Word</Application>
  <DocSecurity>0</DocSecurity>
  <Lines>630</Lines>
  <Paragraphs>177</Paragraphs>
  <ScaleCrop>false</ScaleCrop>
  <Company/>
  <LinksUpToDate>false</LinksUpToDate>
  <CharactersWithSpaces>88774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учитель</cp:lastModifiedBy>
  <cp:revision>24</cp:revision>
  <dcterms:created xsi:type="dcterms:W3CDTF">2014-08-03T22:21:00Z</dcterms:created>
  <dcterms:modified xsi:type="dcterms:W3CDTF">2016-05-29T07:28:00Z</dcterms:modified>
</cp:coreProperties>
</file>